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8E774" w14:textId="110CBAD3" w:rsidR="00CD2436" w:rsidRPr="004002B6" w:rsidRDefault="004002B6" w:rsidP="00CD2436">
      <w:pPr>
        <w:jc w:val="center"/>
        <w:rPr>
          <w:sz w:val="72"/>
          <w:szCs w:val="72"/>
        </w:rPr>
      </w:pPr>
      <w:r>
        <w:rPr>
          <w:rFonts w:ascii="Verdana" w:hAnsi="Verdana"/>
          <w:b/>
          <w:sz w:val="72"/>
          <w:szCs w:val="72"/>
        </w:rPr>
        <w:t>St Mary</w:t>
      </w:r>
      <w:r w:rsidR="00CD2436" w:rsidRPr="004002B6">
        <w:rPr>
          <w:rFonts w:ascii="Verdana" w:hAnsi="Verdana"/>
          <w:b/>
          <w:sz w:val="72"/>
          <w:szCs w:val="72"/>
        </w:rPr>
        <w:t>s C of E School</w:t>
      </w:r>
    </w:p>
    <w:p w14:paraId="60242375" w14:textId="77777777" w:rsidR="00CD2436" w:rsidRPr="004002B6" w:rsidRDefault="00CD2436" w:rsidP="00CD2436">
      <w:pPr>
        <w:ind w:right="-81"/>
        <w:jc w:val="center"/>
        <w:rPr>
          <w:rFonts w:ascii="Verdana" w:hAnsi="Verdana"/>
          <w:b/>
          <w:sz w:val="72"/>
          <w:szCs w:val="72"/>
        </w:rPr>
      </w:pPr>
    </w:p>
    <w:p w14:paraId="40560616" w14:textId="768BDD34" w:rsidR="00CD2436" w:rsidRPr="004002B6" w:rsidRDefault="00CD2436" w:rsidP="00CD2436">
      <w:pPr>
        <w:ind w:right="-81"/>
        <w:jc w:val="center"/>
        <w:rPr>
          <w:b/>
          <w:sz w:val="72"/>
          <w:szCs w:val="72"/>
        </w:rPr>
      </w:pPr>
      <w:r w:rsidRPr="004002B6">
        <w:rPr>
          <w:b/>
          <w:sz w:val="72"/>
          <w:szCs w:val="72"/>
        </w:rPr>
        <w:t>School Technical Security Policy</w:t>
      </w:r>
    </w:p>
    <w:p w14:paraId="3F345CF9" w14:textId="77777777" w:rsidR="00CD2436" w:rsidRPr="00CD2436" w:rsidRDefault="00CD2436" w:rsidP="00CD2436">
      <w:pPr>
        <w:ind w:right="-81"/>
        <w:rPr>
          <w:b/>
          <w:szCs w:val="24"/>
        </w:rPr>
      </w:pPr>
    </w:p>
    <w:p w14:paraId="56DF9446" w14:textId="6BFA15A5" w:rsidR="00CD2436" w:rsidRPr="00CD2436" w:rsidRDefault="00CD2436" w:rsidP="00CD2436">
      <w:pPr>
        <w:ind w:right="-81"/>
        <w:jc w:val="center"/>
        <w:rPr>
          <w:b/>
          <w:szCs w:val="24"/>
        </w:rPr>
      </w:pPr>
      <w:r w:rsidRPr="00CD2436">
        <w:rPr>
          <w:noProof/>
          <w:szCs w:val="24"/>
          <w:lang w:val="en-US" w:eastAsia="en-US"/>
        </w:rPr>
        <w:drawing>
          <wp:inline distT="0" distB="0" distL="0" distR="0" wp14:anchorId="529EEA21" wp14:editId="1AE55BA9">
            <wp:extent cx="1105535" cy="1329055"/>
            <wp:effectExtent l="0" t="0" r="12065" b="0"/>
            <wp:docPr id="1" name="Picture 1" descr="C:\Users\Hilary\Pictures\School%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y\Pictures\School%20Log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329055"/>
                    </a:xfrm>
                    <a:prstGeom prst="rect">
                      <a:avLst/>
                    </a:prstGeom>
                    <a:noFill/>
                    <a:ln>
                      <a:noFill/>
                    </a:ln>
                  </pic:spPr>
                </pic:pic>
              </a:graphicData>
            </a:graphic>
          </wp:inline>
        </w:drawing>
      </w:r>
    </w:p>
    <w:p w14:paraId="5A4816C6" w14:textId="77777777" w:rsidR="00CD2436" w:rsidRPr="00CD2436" w:rsidRDefault="00CD2436" w:rsidP="00CD2436">
      <w:pPr>
        <w:rPr>
          <w:b/>
          <w:szCs w:val="24"/>
        </w:rPr>
      </w:pPr>
    </w:p>
    <w:p w14:paraId="1A9E7F80" w14:textId="77777777" w:rsidR="00CD2436" w:rsidRPr="00CD2436" w:rsidRDefault="00CD2436" w:rsidP="00CD2436">
      <w:pPr>
        <w:rPr>
          <w:b/>
          <w:szCs w:val="24"/>
        </w:rPr>
      </w:pPr>
    </w:p>
    <w:p w14:paraId="4D8E159C" w14:textId="77777777" w:rsidR="00CD2436" w:rsidRPr="00CD2436" w:rsidRDefault="00CD2436" w:rsidP="00CD2436">
      <w:pPr>
        <w:rPr>
          <w:b/>
          <w:szCs w:val="24"/>
        </w:rPr>
      </w:pPr>
    </w:p>
    <w:p w14:paraId="5EDFDFC8" w14:textId="77777777" w:rsidR="00CD2436" w:rsidRPr="00CD2436" w:rsidRDefault="00CD2436" w:rsidP="00CD2436">
      <w:pPr>
        <w:rPr>
          <w:b/>
          <w:szCs w:val="24"/>
        </w:rPr>
      </w:pPr>
    </w:p>
    <w:p w14:paraId="10BEE55E" w14:textId="77777777" w:rsidR="00CD2436" w:rsidRPr="00CD2436" w:rsidRDefault="00CD2436" w:rsidP="00CD2436">
      <w:pPr>
        <w:rPr>
          <w:b/>
          <w:szCs w:val="24"/>
        </w:rPr>
      </w:pPr>
    </w:p>
    <w:p w14:paraId="06720A5D" w14:textId="77777777" w:rsidR="00CD2436" w:rsidRPr="00CD2436" w:rsidRDefault="00CD2436" w:rsidP="00CD2436">
      <w:pPr>
        <w:rPr>
          <w:b/>
          <w:szCs w:val="24"/>
        </w:rPr>
      </w:pPr>
    </w:p>
    <w:p w14:paraId="600442A3" w14:textId="77777777" w:rsidR="00CD2436" w:rsidRPr="00CD2436" w:rsidRDefault="00CD2436" w:rsidP="00CD2436">
      <w:pPr>
        <w:rPr>
          <w:b/>
          <w:szCs w:val="24"/>
        </w:rPr>
      </w:pPr>
    </w:p>
    <w:p w14:paraId="1E7D518A" w14:textId="77777777" w:rsidR="00CD2436" w:rsidRPr="00CD2436" w:rsidRDefault="00CD2436" w:rsidP="00CD2436">
      <w:pPr>
        <w:rPr>
          <w:b/>
          <w:szCs w:val="24"/>
        </w:rPr>
      </w:pPr>
    </w:p>
    <w:p w14:paraId="48ADEB4E" w14:textId="77777777" w:rsidR="00CD2436" w:rsidRPr="00CD2436" w:rsidRDefault="00CD2436" w:rsidP="00CD2436">
      <w:pPr>
        <w:rPr>
          <w:b/>
          <w:szCs w:val="24"/>
        </w:rPr>
      </w:pPr>
    </w:p>
    <w:p w14:paraId="5328F6D0" w14:textId="77777777" w:rsidR="00CD2436" w:rsidRPr="00CD2436" w:rsidRDefault="00CD2436" w:rsidP="00CD2436">
      <w:pPr>
        <w:rPr>
          <w:b/>
          <w:szCs w:val="24"/>
        </w:rPr>
      </w:pPr>
    </w:p>
    <w:p w14:paraId="65915D7B" w14:textId="77777777" w:rsidR="00CD2436" w:rsidRPr="00CD2436" w:rsidRDefault="00CD2436" w:rsidP="00CD2436">
      <w:pPr>
        <w:rPr>
          <w:b/>
          <w:szCs w:val="24"/>
        </w:rPr>
      </w:pPr>
    </w:p>
    <w:p w14:paraId="4D98DAE4" w14:textId="77777777" w:rsidR="00CD2436" w:rsidRPr="00CD2436" w:rsidRDefault="00CD2436" w:rsidP="00CD2436">
      <w:pPr>
        <w:rPr>
          <w:b/>
          <w:szCs w:val="24"/>
        </w:rPr>
      </w:pPr>
      <w:r w:rsidRPr="00CD2436">
        <w:rPr>
          <w:b/>
          <w:szCs w:val="24"/>
        </w:rPr>
        <w:t>Date reviewed: July 2015</w:t>
      </w:r>
    </w:p>
    <w:p w14:paraId="14BC224F" w14:textId="77777777" w:rsidR="00CD2436" w:rsidRPr="00CD2436" w:rsidRDefault="00CD2436" w:rsidP="00CD2436">
      <w:pPr>
        <w:rPr>
          <w:b/>
          <w:szCs w:val="24"/>
        </w:rPr>
      </w:pPr>
    </w:p>
    <w:p w14:paraId="7C12317E" w14:textId="77777777" w:rsidR="00CD2436" w:rsidRPr="00CD2436" w:rsidRDefault="00CD2436" w:rsidP="00CD2436">
      <w:pPr>
        <w:rPr>
          <w:b/>
          <w:szCs w:val="24"/>
        </w:rPr>
      </w:pPr>
      <w:r w:rsidRPr="00CD2436">
        <w:rPr>
          <w:b/>
          <w:szCs w:val="24"/>
        </w:rPr>
        <w:t xml:space="preserve">Signed: </w:t>
      </w:r>
      <w:r w:rsidRPr="00CD2436">
        <w:rPr>
          <w:b/>
          <w:szCs w:val="24"/>
        </w:rPr>
        <w:tab/>
      </w:r>
      <w:r w:rsidRPr="00CD2436">
        <w:rPr>
          <w:b/>
          <w:szCs w:val="24"/>
        </w:rPr>
        <w:tab/>
      </w:r>
      <w:r w:rsidRPr="00CD2436">
        <w:rPr>
          <w:b/>
          <w:szCs w:val="24"/>
        </w:rPr>
        <w:tab/>
      </w:r>
      <w:r w:rsidRPr="00CD2436">
        <w:rPr>
          <w:b/>
          <w:szCs w:val="24"/>
        </w:rPr>
        <w:tab/>
      </w:r>
      <w:proofErr w:type="spellStart"/>
      <w:r w:rsidRPr="00CD2436">
        <w:rPr>
          <w:b/>
          <w:szCs w:val="24"/>
        </w:rPr>
        <w:t>Headteacher</w:t>
      </w:r>
      <w:proofErr w:type="spellEnd"/>
      <w:r w:rsidRPr="00CD2436">
        <w:rPr>
          <w:b/>
          <w:szCs w:val="24"/>
        </w:rPr>
        <w:t>:</w:t>
      </w:r>
    </w:p>
    <w:p w14:paraId="107CF663" w14:textId="77777777" w:rsidR="00CD2436" w:rsidRPr="00CD2436" w:rsidRDefault="00CD2436" w:rsidP="00CD2436">
      <w:pPr>
        <w:rPr>
          <w:b/>
          <w:szCs w:val="24"/>
        </w:rPr>
      </w:pPr>
    </w:p>
    <w:p w14:paraId="6101B8B7" w14:textId="3D9D725D" w:rsidR="00CD2436" w:rsidRPr="00CD2436" w:rsidRDefault="00CD2436" w:rsidP="00CD2436">
      <w:pPr>
        <w:rPr>
          <w:b/>
          <w:szCs w:val="24"/>
        </w:rPr>
      </w:pPr>
      <w:r w:rsidRPr="00CD2436">
        <w:rPr>
          <w:b/>
          <w:szCs w:val="24"/>
        </w:rPr>
        <w:t>Signed</w:t>
      </w:r>
      <w:r w:rsidRPr="00CD2436">
        <w:rPr>
          <w:b/>
          <w:szCs w:val="24"/>
        </w:rPr>
        <w:tab/>
      </w:r>
      <w:r w:rsidRPr="00CD2436">
        <w:rPr>
          <w:b/>
          <w:szCs w:val="24"/>
        </w:rPr>
        <w:tab/>
      </w:r>
      <w:r w:rsidRPr="00CD2436">
        <w:rPr>
          <w:b/>
          <w:szCs w:val="24"/>
        </w:rPr>
        <w:tab/>
      </w:r>
      <w:r w:rsidRPr="00CD2436">
        <w:rPr>
          <w:b/>
          <w:szCs w:val="24"/>
        </w:rPr>
        <w:tab/>
      </w:r>
      <w:r w:rsidRPr="00CD2436">
        <w:rPr>
          <w:b/>
          <w:szCs w:val="24"/>
        </w:rPr>
        <w:tab/>
        <w:t>Chair of governors:</w:t>
      </w:r>
    </w:p>
    <w:p w14:paraId="2504E498" w14:textId="77777777" w:rsidR="00CD2436" w:rsidRPr="00CD2436" w:rsidRDefault="00CD2436" w:rsidP="00CD2436">
      <w:pPr>
        <w:rPr>
          <w:b/>
          <w:szCs w:val="24"/>
        </w:rPr>
      </w:pPr>
    </w:p>
    <w:p w14:paraId="1A182DC2" w14:textId="77777777" w:rsidR="00CD2436" w:rsidRPr="00CD2436" w:rsidRDefault="00CD2436" w:rsidP="00CD2436">
      <w:pPr>
        <w:rPr>
          <w:b/>
          <w:szCs w:val="24"/>
        </w:rPr>
      </w:pPr>
      <w:r w:rsidRPr="00CD2436">
        <w:rPr>
          <w:b/>
          <w:szCs w:val="24"/>
        </w:rPr>
        <w:t>Date for next review:</w:t>
      </w:r>
    </w:p>
    <w:p w14:paraId="5D342E04" w14:textId="77777777" w:rsidR="00033A8B" w:rsidRPr="00CD2436" w:rsidRDefault="00033A8B" w:rsidP="00F353FA">
      <w:pPr>
        <w:spacing w:line="276" w:lineRule="auto"/>
        <w:ind w:left="-567"/>
        <w:rPr>
          <w:rFonts w:asciiTheme="minorHAnsi" w:hAnsiTheme="minorHAnsi"/>
          <w:color w:val="494949"/>
          <w:szCs w:val="24"/>
        </w:rPr>
      </w:pPr>
    </w:p>
    <w:p w14:paraId="7525E677" w14:textId="77777777" w:rsidR="00A77ABA" w:rsidRPr="00CD2436" w:rsidRDefault="00A77ABA" w:rsidP="00F353FA">
      <w:pPr>
        <w:pStyle w:val="subsub"/>
        <w:spacing w:before="0" w:line="276" w:lineRule="auto"/>
        <w:rPr>
          <w:rFonts w:asciiTheme="minorHAnsi" w:hAnsiTheme="minorHAnsi"/>
          <w:sz w:val="24"/>
          <w:szCs w:val="24"/>
        </w:rPr>
      </w:pPr>
    </w:p>
    <w:p w14:paraId="5C3937D2" w14:textId="77777777" w:rsidR="00CD2436" w:rsidRPr="00CD2436" w:rsidRDefault="00CD2436" w:rsidP="00F353FA">
      <w:pPr>
        <w:pStyle w:val="subsub"/>
        <w:spacing w:before="0" w:line="276" w:lineRule="auto"/>
        <w:rPr>
          <w:rFonts w:asciiTheme="minorHAnsi" w:hAnsiTheme="minorHAnsi"/>
          <w:sz w:val="24"/>
          <w:szCs w:val="24"/>
        </w:rPr>
      </w:pPr>
    </w:p>
    <w:p w14:paraId="1A1F4B8F" w14:textId="77777777" w:rsidR="00CD2436" w:rsidRPr="00CD2436" w:rsidRDefault="00CD2436" w:rsidP="00F353FA">
      <w:pPr>
        <w:pStyle w:val="subsub"/>
        <w:spacing w:before="0" w:line="276" w:lineRule="auto"/>
        <w:rPr>
          <w:rFonts w:asciiTheme="minorHAnsi" w:hAnsiTheme="minorHAnsi"/>
          <w:sz w:val="24"/>
          <w:szCs w:val="24"/>
        </w:rPr>
      </w:pPr>
    </w:p>
    <w:p w14:paraId="3DA25F60" w14:textId="77777777" w:rsidR="00CD2436" w:rsidRPr="00CD2436" w:rsidRDefault="00CD2436" w:rsidP="00F353FA">
      <w:pPr>
        <w:pStyle w:val="subsub"/>
        <w:spacing w:before="0" w:line="276" w:lineRule="auto"/>
        <w:rPr>
          <w:rFonts w:asciiTheme="minorHAnsi" w:hAnsiTheme="minorHAnsi"/>
          <w:sz w:val="24"/>
          <w:szCs w:val="24"/>
        </w:rPr>
      </w:pPr>
    </w:p>
    <w:p w14:paraId="1931C915" w14:textId="77777777" w:rsidR="00CD2436" w:rsidRPr="00CD2436" w:rsidRDefault="00CD2436" w:rsidP="00F353FA">
      <w:pPr>
        <w:pStyle w:val="subsub"/>
        <w:spacing w:before="0" w:line="276" w:lineRule="auto"/>
        <w:rPr>
          <w:rFonts w:asciiTheme="minorHAnsi" w:hAnsiTheme="minorHAnsi"/>
          <w:sz w:val="24"/>
          <w:szCs w:val="24"/>
        </w:rPr>
      </w:pPr>
    </w:p>
    <w:p w14:paraId="52AAF262" w14:textId="77777777" w:rsidR="00064838" w:rsidRDefault="00064838" w:rsidP="00CD2436">
      <w:pPr>
        <w:rPr>
          <w:rFonts w:asciiTheme="minorHAnsi" w:eastAsia="Times New Roman" w:hAnsiTheme="minorHAnsi"/>
          <w:color w:val="C3901D"/>
          <w:spacing w:val="-14"/>
          <w:szCs w:val="24"/>
          <w:lang w:val="en-US"/>
        </w:rPr>
      </w:pPr>
    </w:p>
    <w:p w14:paraId="3067E088" w14:textId="77777777" w:rsidR="004002B6" w:rsidRDefault="004002B6" w:rsidP="00CD2436">
      <w:pPr>
        <w:rPr>
          <w:rFonts w:asciiTheme="minorHAnsi" w:eastAsia="Times New Roman" w:hAnsiTheme="minorHAnsi"/>
          <w:color w:val="C3901D"/>
          <w:spacing w:val="-14"/>
          <w:szCs w:val="24"/>
          <w:lang w:val="en-US"/>
        </w:rPr>
      </w:pPr>
    </w:p>
    <w:p w14:paraId="1C1D9DDF" w14:textId="77777777" w:rsidR="004002B6" w:rsidRDefault="004002B6" w:rsidP="00CD2436">
      <w:pPr>
        <w:rPr>
          <w:rFonts w:asciiTheme="minorHAnsi" w:eastAsia="Times New Roman" w:hAnsiTheme="minorHAnsi"/>
          <w:color w:val="C3901D"/>
          <w:spacing w:val="-14"/>
          <w:szCs w:val="24"/>
          <w:lang w:val="en-US"/>
        </w:rPr>
      </w:pPr>
    </w:p>
    <w:p w14:paraId="1B4F9FA8" w14:textId="77777777" w:rsidR="00CD2436" w:rsidRPr="00CD2436" w:rsidRDefault="00CD2436" w:rsidP="00CD2436">
      <w:pPr>
        <w:rPr>
          <w:rFonts w:asciiTheme="minorHAnsi" w:hAnsiTheme="minorHAnsi"/>
          <w:b/>
          <w:szCs w:val="24"/>
        </w:rPr>
      </w:pPr>
      <w:r w:rsidRPr="00CD2436">
        <w:rPr>
          <w:rFonts w:asciiTheme="minorHAnsi" w:hAnsiTheme="minorHAnsi"/>
          <w:b/>
          <w:szCs w:val="24"/>
        </w:rPr>
        <w:lastRenderedPageBreak/>
        <w:t>Rationale</w:t>
      </w:r>
    </w:p>
    <w:p w14:paraId="4A075C64" w14:textId="58AC9FAF" w:rsidR="00A77ABA" w:rsidRPr="00CD2436" w:rsidRDefault="00CD2436" w:rsidP="00CD2436">
      <w:pPr>
        <w:rPr>
          <w:rFonts w:asciiTheme="minorHAnsi" w:hAnsiTheme="minorHAnsi"/>
          <w:b/>
          <w:szCs w:val="24"/>
        </w:rPr>
      </w:pPr>
      <w:r w:rsidRPr="00CD2436">
        <w:rPr>
          <w:rFonts w:asciiTheme="minorHAnsi" w:hAnsiTheme="minorHAnsi"/>
          <w:b/>
          <w:szCs w:val="24"/>
        </w:rPr>
        <w:t xml:space="preserve"> </w:t>
      </w:r>
    </w:p>
    <w:p w14:paraId="1770373B" w14:textId="77777777" w:rsidR="00A77ABA" w:rsidRPr="00CD2436" w:rsidRDefault="00A77ABA" w:rsidP="00CD2436">
      <w:pPr>
        <w:pStyle w:val="body"/>
        <w:spacing w:after="57" w:line="276" w:lineRule="auto"/>
        <w:rPr>
          <w:rFonts w:asciiTheme="minorHAnsi" w:hAnsiTheme="minorHAnsi"/>
          <w:color w:val="494949"/>
          <w:sz w:val="24"/>
          <w:szCs w:val="24"/>
        </w:rPr>
      </w:pPr>
      <w:r w:rsidRPr="00CD2436">
        <w:rPr>
          <w:rFonts w:asciiTheme="minorHAnsi" w:hAnsiTheme="minorHAnsi"/>
          <w:color w:val="494949"/>
          <w:sz w:val="24"/>
          <w:szCs w:val="24"/>
          <w:lang w:val="en-GB"/>
        </w:rPr>
        <w:t xml:space="preserve">Effective technical security depends not only on technical measures, but also on appropriate policies and procedures and on good user education and training. </w:t>
      </w:r>
      <w:r w:rsidRPr="00CD2436">
        <w:rPr>
          <w:rFonts w:asciiTheme="minorHAnsi" w:hAnsiTheme="minorHAnsi"/>
          <w:color w:val="494949"/>
          <w:sz w:val="24"/>
          <w:szCs w:val="24"/>
        </w:rPr>
        <w:t>The school will be responsible for ensuring that the school infrastructure / network is as safe and secure as is reasonably possible and that:</w:t>
      </w:r>
    </w:p>
    <w:p w14:paraId="4703902D" w14:textId="63E10DB2" w:rsidR="00A77ABA" w:rsidRPr="00CD2436" w:rsidRDefault="00A77ABA" w:rsidP="00F353FA">
      <w:pPr>
        <w:pStyle w:val="body"/>
        <w:spacing w:before="120" w:after="57" w:line="276" w:lineRule="auto"/>
        <w:ind w:hanging="284"/>
        <w:rPr>
          <w:rFonts w:asciiTheme="minorHAnsi" w:hAnsiTheme="minorHAnsi"/>
          <w:color w:val="494949"/>
          <w:sz w:val="24"/>
          <w:szCs w:val="24"/>
        </w:rPr>
      </w:pPr>
      <w:r w:rsidRPr="00CD2436">
        <w:rPr>
          <w:rFonts w:asciiTheme="minorHAnsi" w:hAnsiTheme="minorHAnsi"/>
          <w:color w:val="494949"/>
          <w:sz w:val="24"/>
          <w:szCs w:val="24"/>
        </w:rPr>
        <w:t>•</w:t>
      </w:r>
      <w:r w:rsidRPr="00CD2436">
        <w:rPr>
          <w:rFonts w:asciiTheme="minorHAnsi" w:hAnsiTheme="minorHAnsi"/>
          <w:color w:val="494949"/>
          <w:sz w:val="24"/>
          <w:szCs w:val="24"/>
        </w:rPr>
        <w:tab/>
        <w:t>users can only access data to which they have right of access</w:t>
      </w:r>
      <w:r w:rsidR="00CD2436" w:rsidRPr="00CD2436">
        <w:rPr>
          <w:rFonts w:asciiTheme="minorHAnsi" w:hAnsiTheme="minorHAnsi"/>
          <w:color w:val="494949"/>
          <w:sz w:val="24"/>
          <w:szCs w:val="24"/>
        </w:rPr>
        <w:t>.</w:t>
      </w:r>
    </w:p>
    <w:p w14:paraId="6EBEDB99" w14:textId="77777777" w:rsidR="00A77ABA" w:rsidRPr="00CD2436" w:rsidRDefault="00A77ABA" w:rsidP="00F353FA">
      <w:pPr>
        <w:pStyle w:val="body"/>
        <w:spacing w:before="120" w:after="57" w:line="276" w:lineRule="auto"/>
        <w:ind w:hanging="284"/>
        <w:rPr>
          <w:rFonts w:asciiTheme="minorHAnsi" w:hAnsiTheme="minorHAnsi"/>
          <w:color w:val="494949"/>
          <w:sz w:val="24"/>
          <w:szCs w:val="24"/>
        </w:rPr>
      </w:pPr>
      <w:r w:rsidRPr="00CD2436">
        <w:rPr>
          <w:rFonts w:asciiTheme="minorHAnsi" w:hAnsiTheme="minorHAnsi"/>
          <w:color w:val="494949"/>
          <w:sz w:val="24"/>
          <w:szCs w:val="24"/>
        </w:rPr>
        <w:t>•</w:t>
      </w:r>
      <w:r w:rsidRPr="00CD2436">
        <w:rPr>
          <w:rFonts w:asciiTheme="minorHAnsi" w:hAnsiTheme="minorHAnsi"/>
          <w:color w:val="494949"/>
          <w:sz w:val="24"/>
          <w:szCs w:val="24"/>
        </w:rPr>
        <w:tab/>
        <w:t xml:space="preserve">no user should be able to access another’s files (other than that allowed for monitoring purposes within the school’s policies). </w:t>
      </w:r>
    </w:p>
    <w:p w14:paraId="2AFB60D6" w14:textId="4BD74CC4" w:rsidR="00A77ABA" w:rsidRPr="00CD2436" w:rsidRDefault="00A77ABA" w:rsidP="00F353FA">
      <w:pPr>
        <w:pStyle w:val="body"/>
        <w:spacing w:before="120" w:after="57" w:line="276" w:lineRule="auto"/>
        <w:ind w:hanging="284"/>
        <w:rPr>
          <w:rFonts w:asciiTheme="minorHAnsi" w:hAnsiTheme="minorHAnsi"/>
          <w:color w:val="494949"/>
          <w:sz w:val="24"/>
          <w:szCs w:val="24"/>
        </w:rPr>
      </w:pPr>
      <w:r w:rsidRPr="00CD2436">
        <w:rPr>
          <w:rFonts w:asciiTheme="minorHAnsi" w:hAnsiTheme="minorHAnsi"/>
          <w:color w:val="494949"/>
          <w:sz w:val="24"/>
          <w:szCs w:val="24"/>
        </w:rPr>
        <w:t>•</w:t>
      </w:r>
      <w:r w:rsidRPr="00CD2436">
        <w:rPr>
          <w:rFonts w:asciiTheme="minorHAnsi" w:hAnsiTheme="minorHAnsi"/>
          <w:color w:val="494949"/>
          <w:sz w:val="24"/>
          <w:szCs w:val="24"/>
        </w:rPr>
        <w:tab/>
        <w:t>access to personal data is securely controlled in line with the school’s personal data policy</w:t>
      </w:r>
      <w:r w:rsidR="00CD2436" w:rsidRPr="00CD2436">
        <w:rPr>
          <w:rFonts w:asciiTheme="minorHAnsi" w:hAnsiTheme="minorHAnsi"/>
          <w:color w:val="494949"/>
          <w:sz w:val="24"/>
          <w:szCs w:val="24"/>
        </w:rPr>
        <w:t>.</w:t>
      </w:r>
    </w:p>
    <w:p w14:paraId="08BECD15" w14:textId="1DA8D2A6" w:rsidR="00A77ABA" w:rsidRPr="00CD2436" w:rsidRDefault="00A77ABA" w:rsidP="00F353FA">
      <w:pPr>
        <w:pStyle w:val="body"/>
        <w:spacing w:before="120" w:after="120" w:line="276" w:lineRule="auto"/>
        <w:ind w:hanging="284"/>
        <w:rPr>
          <w:rFonts w:asciiTheme="minorHAnsi" w:hAnsiTheme="minorHAnsi"/>
          <w:color w:val="494949"/>
          <w:sz w:val="24"/>
          <w:szCs w:val="24"/>
          <w:lang w:val="en-GB"/>
        </w:rPr>
      </w:pPr>
      <w:r w:rsidRPr="00CD2436">
        <w:rPr>
          <w:rFonts w:asciiTheme="minorHAnsi" w:hAnsiTheme="minorHAnsi"/>
          <w:color w:val="494949"/>
          <w:sz w:val="24"/>
          <w:szCs w:val="24"/>
        </w:rPr>
        <w:t>•</w:t>
      </w:r>
      <w:r w:rsidRPr="00CD2436">
        <w:rPr>
          <w:rFonts w:asciiTheme="minorHAnsi" w:hAnsiTheme="minorHAnsi"/>
          <w:color w:val="494949"/>
          <w:sz w:val="24"/>
          <w:szCs w:val="24"/>
        </w:rPr>
        <w:tab/>
        <w:t>logs are maintained of access by users and of their actions while users of the system</w:t>
      </w:r>
      <w:r w:rsidR="00CD2436" w:rsidRPr="00CD2436">
        <w:rPr>
          <w:rFonts w:asciiTheme="minorHAnsi" w:hAnsiTheme="minorHAnsi"/>
          <w:color w:val="494949"/>
          <w:sz w:val="24"/>
          <w:szCs w:val="24"/>
        </w:rPr>
        <w:t>.</w:t>
      </w:r>
      <w:r w:rsidRPr="00CD2436">
        <w:rPr>
          <w:rFonts w:asciiTheme="minorHAnsi" w:hAnsiTheme="minorHAnsi"/>
          <w:color w:val="494949"/>
          <w:sz w:val="24"/>
          <w:szCs w:val="24"/>
        </w:rPr>
        <w:t xml:space="preserve"> </w:t>
      </w:r>
    </w:p>
    <w:p w14:paraId="1ACE6238" w14:textId="70A5DCCE" w:rsidR="00A77ABA" w:rsidRPr="00CD2436" w:rsidRDefault="00A77ABA" w:rsidP="00F353FA">
      <w:pPr>
        <w:pStyle w:val="GreyArial10body-Templates"/>
        <w:spacing w:before="120" w:line="276" w:lineRule="auto"/>
        <w:ind w:firstLine="283"/>
        <w:rPr>
          <w:rFonts w:asciiTheme="minorHAnsi" w:hAnsiTheme="minorHAnsi"/>
          <w:sz w:val="24"/>
          <w:szCs w:val="24"/>
        </w:rPr>
      </w:pPr>
      <w:r w:rsidRPr="00CD2436">
        <w:rPr>
          <w:rFonts w:asciiTheme="minorHAnsi" w:hAnsiTheme="minorHAnsi"/>
          <w:sz w:val="24"/>
          <w:szCs w:val="24"/>
        </w:rPr>
        <w:t>•</w:t>
      </w:r>
      <w:r w:rsidRPr="00CD2436">
        <w:rPr>
          <w:rFonts w:asciiTheme="minorHAnsi" w:hAnsiTheme="minorHAnsi"/>
          <w:sz w:val="24"/>
          <w:szCs w:val="24"/>
        </w:rPr>
        <w:tab/>
        <w:t>there is effective guidance and training for users</w:t>
      </w:r>
      <w:r w:rsidR="00CD2436" w:rsidRPr="00CD2436">
        <w:rPr>
          <w:rFonts w:asciiTheme="minorHAnsi" w:hAnsiTheme="minorHAnsi"/>
          <w:sz w:val="24"/>
          <w:szCs w:val="24"/>
        </w:rPr>
        <w:t>.</w:t>
      </w:r>
    </w:p>
    <w:p w14:paraId="7A9AABAC" w14:textId="2614B503" w:rsidR="00A77ABA" w:rsidRPr="00CD2436" w:rsidRDefault="00A77ABA" w:rsidP="00F353FA">
      <w:pPr>
        <w:pStyle w:val="GreyArial10body-Templates"/>
        <w:spacing w:before="120" w:line="276" w:lineRule="auto"/>
        <w:ind w:firstLine="283"/>
        <w:rPr>
          <w:rFonts w:asciiTheme="minorHAnsi" w:eastAsia="Times New Roman" w:hAnsiTheme="minorHAnsi" w:cs="Arial"/>
          <w:sz w:val="24"/>
          <w:szCs w:val="24"/>
        </w:rPr>
      </w:pPr>
      <w:r w:rsidRPr="00CD2436">
        <w:rPr>
          <w:rFonts w:asciiTheme="minorHAnsi" w:hAnsiTheme="minorHAnsi"/>
          <w:sz w:val="24"/>
          <w:szCs w:val="24"/>
        </w:rPr>
        <w:t>•</w:t>
      </w:r>
      <w:r w:rsidRPr="00CD2436">
        <w:rPr>
          <w:rFonts w:asciiTheme="minorHAnsi" w:hAnsiTheme="minorHAnsi"/>
          <w:sz w:val="24"/>
          <w:szCs w:val="24"/>
        </w:rPr>
        <w:tab/>
        <w:t>there</w:t>
      </w:r>
      <w:r w:rsidRPr="00CD2436">
        <w:rPr>
          <w:rFonts w:asciiTheme="minorHAnsi" w:eastAsia="Times New Roman" w:hAnsiTheme="minorHAnsi" w:cs="Arial"/>
          <w:sz w:val="24"/>
          <w:szCs w:val="24"/>
        </w:rPr>
        <w:t xml:space="preserve"> are regular reviews and audits of the safety and security of school </w:t>
      </w:r>
      <w:r w:rsidRPr="00CD2436">
        <w:rPr>
          <w:rFonts w:asciiTheme="minorHAnsi" w:hAnsiTheme="minorHAnsi"/>
          <w:sz w:val="24"/>
          <w:szCs w:val="24"/>
        </w:rPr>
        <w:t xml:space="preserve">computer </w:t>
      </w:r>
      <w:r w:rsidRPr="00CD2436">
        <w:rPr>
          <w:rFonts w:asciiTheme="minorHAnsi" w:eastAsia="Times New Roman" w:hAnsiTheme="minorHAnsi" w:cs="Arial"/>
          <w:sz w:val="24"/>
          <w:szCs w:val="24"/>
        </w:rPr>
        <w:t>systems</w:t>
      </w:r>
      <w:r w:rsidR="00CD2436" w:rsidRPr="00CD2436">
        <w:rPr>
          <w:rFonts w:asciiTheme="minorHAnsi" w:eastAsia="Times New Roman" w:hAnsiTheme="minorHAnsi" w:cs="Arial"/>
          <w:sz w:val="24"/>
          <w:szCs w:val="24"/>
        </w:rPr>
        <w:t>.</w:t>
      </w:r>
    </w:p>
    <w:p w14:paraId="1AB8E191" w14:textId="0370F668" w:rsidR="00A77ABA" w:rsidRPr="00CD2436" w:rsidRDefault="00A77ABA" w:rsidP="00F353FA">
      <w:pPr>
        <w:pStyle w:val="GreyArial10body-Templates"/>
        <w:spacing w:before="120" w:line="276" w:lineRule="auto"/>
        <w:ind w:firstLine="283"/>
        <w:rPr>
          <w:rFonts w:asciiTheme="minorHAnsi" w:hAnsiTheme="minorHAnsi"/>
          <w:sz w:val="24"/>
          <w:szCs w:val="24"/>
        </w:rPr>
      </w:pPr>
      <w:r w:rsidRPr="00CD2436">
        <w:rPr>
          <w:rFonts w:asciiTheme="minorHAnsi" w:hAnsiTheme="minorHAnsi"/>
          <w:sz w:val="24"/>
          <w:szCs w:val="24"/>
        </w:rPr>
        <w:t>•</w:t>
      </w:r>
      <w:r w:rsidRPr="00CD2436">
        <w:rPr>
          <w:rFonts w:asciiTheme="minorHAnsi" w:hAnsiTheme="minorHAnsi"/>
          <w:sz w:val="24"/>
          <w:szCs w:val="24"/>
        </w:rPr>
        <w:tab/>
        <w:t>there</w:t>
      </w:r>
      <w:r w:rsidRPr="00CD2436">
        <w:rPr>
          <w:rFonts w:asciiTheme="minorHAnsi" w:eastAsia="Times New Roman" w:hAnsiTheme="minorHAnsi" w:cs="Arial"/>
          <w:sz w:val="24"/>
          <w:szCs w:val="24"/>
        </w:rPr>
        <w:t xml:space="preserve"> </w:t>
      </w:r>
      <w:r w:rsidRPr="00CD2436">
        <w:rPr>
          <w:rFonts w:asciiTheme="minorHAnsi" w:eastAsia="Times New Roman" w:hAnsiTheme="minorHAnsi" w:cs="Arial"/>
          <w:sz w:val="24"/>
          <w:szCs w:val="24"/>
          <w:lang w:val="en-GB"/>
        </w:rPr>
        <w:t xml:space="preserve">is </w:t>
      </w:r>
      <w:r w:rsidRPr="00CD2436">
        <w:rPr>
          <w:rFonts w:asciiTheme="minorHAnsi" w:eastAsia="Times New Roman" w:hAnsiTheme="minorHAnsi" w:cs="Arial"/>
          <w:sz w:val="24"/>
          <w:szCs w:val="24"/>
        </w:rPr>
        <w:t>oversight from senior leaders and these have impact on policy and practice.</w:t>
      </w:r>
      <w:r w:rsidR="00CD2436" w:rsidRPr="00CD2436">
        <w:rPr>
          <w:rFonts w:asciiTheme="minorHAnsi" w:eastAsia="Times New Roman" w:hAnsiTheme="minorHAnsi" w:cs="Arial"/>
          <w:sz w:val="24"/>
          <w:szCs w:val="24"/>
        </w:rPr>
        <w:t>.</w:t>
      </w:r>
    </w:p>
    <w:p w14:paraId="1FA99DBE" w14:textId="77777777" w:rsidR="00CD2436" w:rsidRPr="00CD2436" w:rsidRDefault="00CD2436" w:rsidP="00F353FA">
      <w:pPr>
        <w:pStyle w:val="Blue-Arial10-optionaltext-templates"/>
        <w:spacing w:after="0" w:line="276" w:lineRule="auto"/>
        <w:rPr>
          <w:rFonts w:asciiTheme="minorHAnsi" w:hAnsiTheme="minorHAnsi"/>
          <w:sz w:val="24"/>
          <w:szCs w:val="24"/>
          <w:lang w:val="en-GB"/>
        </w:rPr>
      </w:pPr>
    </w:p>
    <w:p w14:paraId="075C0DA2" w14:textId="05CD9FFA" w:rsidR="00CD2436" w:rsidRPr="00CD2436" w:rsidRDefault="00A77ABA" w:rsidP="00CD2436">
      <w:pPr>
        <w:pStyle w:val="Blue-Arial10-optionaltext-templates"/>
        <w:spacing w:after="0" w:line="276" w:lineRule="auto"/>
        <w:ind w:left="0"/>
        <w:rPr>
          <w:rFonts w:asciiTheme="minorHAnsi" w:hAnsiTheme="minorHAnsi"/>
          <w:color w:val="auto"/>
          <w:sz w:val="24"/>
          <w:szCs w:val="24"/>
          <w:lang w:val="en-GB"/>
        </w:rPr>
      </w:pPr>
      <w:r w:rsidRPr="00CD2436">
        <w:rPr>
          <w:rFonts w:asciiTheme="minorHAnsi" w:hAnsiTheme="minorHAnsi"/>
          <w:color w:val="auto"/>
          <w:sz w:val="24"/>
          <w:szCs w:val="24"/>
          <w:lang w:val="en-GB"/>
        </w:rPr>
        <w:t>I</w:t>
      </w:r>
      <w:r w:rsidRPr="00CD2436">
        <w:rPr>
          <w:rFonts w:asciiTheme="minorHAnsi" w:hAnsiTheme="minorHAnsi"/>
          <w:color w:val="auto"/>
          <w:sz w:val="24"/>
          <w:szCs w:val="24"/>
        </w:rPr>
        <w:t>f the school</w:t>
      </w:r>
      <w:r w:rsidRPr="00CD2436">
        <w:rPr>
          <w:rFonts w:asciiTheme="minorHAnsi" w:hAnsiTheme="minorHAnsi"/>
          <w:i/>
          <w:color w:val="auto"/>
          <w:sz w:val="24"/>
          <w:szCs w:val="24"/>
        </w:rPr>
        <w:t xml:space="preserve"> </w:t>
      </w:r>
      <w:r w:rsidRPr="00CD2436">
        <w:rPr>
          <w:rFonts w:asciiTheme="minorHAnsi" w:hAnsiTheme="minorHAnsi"/>
          <w:color w:val="auto"/>
          <w:sz w:val="24"/>
          <w:szCs w:val="24"/>
        </w:rPr>
        <w:t xml:space="preserve">has a managed ICT service provided by an outside contractor, it is the responsibility of the school to ensure that the managed service provider carries out all the </w:t>
      </w:r>
      <w:r w:rsidR="00FE2879" w:rsidRPr="00CD2436">
        <w:rPr>
          <w:rFonts w:asciiTheme="minorHAnsi" w:hAnsiTheme="minorHAnsi"/>
          <w:color w:val="auto"/>
          <w:sz w:val="24"/>
          <w:szCs w:val="24"/>
        </w:rPr>
        <w:t>online safety</w:t>
      </w:r>
      <w:r w:rsidRPr="00CD2436">
        <w:rPr>
          <w:rFonts w:asciiTheme="minorHAnsi" w:hAnsiTheme="minorHAnsi"/>
          <w:color w:val="auto"/>
          <w:sz w:val="24"/>
          <w:szCs w:val="24"/>
        </w:rPr>
        <w:t xml:space="preserve"> measures that </w:t>
      </w:r>
      <w:r w:rsidRPr="00CD2436">
        <w:rPr>
          <w:rFonts w:asciiTheme="minorHAnsi" w:hAnsiTheme="minorHAnsi"/>
          <w:color w:val="auto"/>
          <w:sz w:val="24"/>
          <w:szCs w:val="24"/>
          <w:lang w:val="en-GB"/>
        </w:rPr>
        <w:t xml:space="preserve">might </w:t>
      </w:r>
      <w:r w:rsidRPr="00CD2436">
        <w:rPr>
          <w:rFonts w:asciiTheme="minorHAnsi" w:hAnsiTheme="minorHAnsi"/>
          <w:color w:val="auto"/>
          <w:sz w:val="24"/>
          <w:szCs w:val="24"/>
        </w:rPr>
        <w:t xml:space="preserve">otherwise be </w:t>
      </w:r>
      <w:r w:rsidRPr="00CD2436">
        <w:rPr>
          <w:rFonts w:asciiTheme="minorHAnsi" w:hAnsiTheme="minorHAnsi"/>
          <w:color w:val="auto"/>
          <w:sz w:val="24"/>
          <w:szCs w:val="24"/>
          <w:lang w:val="en-GB"/>
        </w:rPr>
        <w:t xml:space="preserve">carried out by the </w:t>
      </w:r>
      <w:r w:rsidR="00CD2436" w:rsidRPr="00CD2436">
        <w:rPr>
          <w:rFonts w:asciiTheme="minorHAnsi" w:hAnsiTheme="minorHAnsi"/>
          <w:i/>
          <w:color w:val="auto"/>
          <w:sz w:val="24"/>
          <w:szCs w:val="24"/>
          <w:lang w:val="en-GB"/>
        </w:rPr>
        <w:t xml:space="preserve">school </w:t>
      </w:r>
      <w:r w:rsidR="00CD2436" w:rsidRPr="00CD2436">
        <w:rPr>
          <w:rFonts w:asciiTheme="minorHAnsi" w:hAnsiTheme="minorHAnsi"/>
          <w:color w:val="auto"/>
          <w:sz w:val="24"/>
          <w:szCs w:val="24"/>
          <w:lang w:val="en-GB"/>
        </w:rPr>
        <w:t>itself</w:t>
      </w:r>
      <w:r w:rsidRPr="00CD2436">
        <w:rPr>
          <w:rFonts w:asciiTheme="minorHAnsi" w:hAnsiTheme="minorHAnsi"/>
          <w:color w:val="auto"/>
          <w:sz w:val="24"/>
          <w:szCs w:val="24"/>
          <w:lang w:val="en-GB"/>
        </w:rPr>
        <w:t xml:space="preserve"> (</w:t>
      </w:r>
      <w:r w:rsidRPr="00CD2436">
        <w:rPr>
          <w:rFonts w:asciiTheme="minorHAnsi" w:hAnsiTheme="minorHAnsi"/>
          <w:color w:val="auto"/>
          <w:sz w:val="24"/>
          <w:szCs w:val="24"/>
        </w:rPr>
        <w:t>as suggested below</w:t>
      </w:r>
      <w:r w:rsidRPr="00CD2436">
        <w:rPr>
          <w:rFonts w:asciiTheme="minorHAnsi" w:hAnsiTheme="minorHAnsi"/>
          <w:color w:val="auto"/>
          <w:sz w:val="24"/>
          <w:szCs w:val="24"/>
          <w:lang w:val="en-GB"/>
        </w:rPr>
        <w:t>)</w:t>
      </w:r>
      <w:r w:rsidRPr="00CD2436">
        <w:rPr>
          <w:rFonts w:asciiTheme="minorHAnsi" w:hAnsiTheme="minorHAnsi"/>
          <w:color w:val="auto"/>
          <w:sz w:val="24"/>
          <w:szCs w:val="24"/>
        </w:rPr>
        <w:t>.</w:t>
      </w:r>
      <w:r w:rsidR="00CD2436" w:rsidRPr="00CD2436">
        <w:rPr>
          <w:rFonts w:asciiTheme="minorHAnsi" w:hAnsiTheme="minorHAnsi"/>
          <w:color w:val="auto"/>
          <w:sz w:val="24"/>
          <w:szCs w:val="24"/>
        </w:rPr>
        <w:t xml:space="preserve"> It is also important that the managed service provider is fully aware of the </w:t>
      </w:r>
      <w:r w:rsidR="00CD2436" w:rsidRPr="00CD2436">
        <w:rPr>
          <w:rFonts w:asciiTheme="minorHAnsi" w:hAnsiTheme="minorHAnsi"/>
          <w:i/>
          <w:color w:val="auto"/>
          <w:sz w:val="24"/>
          <w:szCs w:val="24"/>
          <w:lang w:val="en-GB"/>
        </w:rPr>
        <w:t>school</w:t>
      </w:r>
      <w:r w:rsidR="00CD2436" w:rsidRPr="00CD2436">
        <w:rPr>
          <w:rFonts w:asciiTheme="minorHAnsi" w:hAnsiTheme="minorHAnsi"/>
          <w:color w:val="auto"/>
          <w:sz w:val="24"/>
          <w:szCs w:val="24"/>
          <w:lang w:val="en-GB"/>
        </w:rPr>
        <w:t xml:space="preserve">  Online safety Policy / </w:t>
      </w:r>
      <w:r w:rsidR="00CD2436" w:rsidRPr="00CD2436">
        <w:rPr>
          <w:rFonts w:asciiTheme="minorHAnsi" w:hAnsiTheme="minorHAnsi"/>
          <w:color w:val="auto"/>
          <w:sz w:val="24"/>
          <w:szCs w:val="24"/>
        </w:rPr>
        <w:t xml:space="preserve"> Acceptable Us</w:t>
      </w:r>
      <w:r w:rsidR="00CD2436" w:rsidRPr="00CD2436">
        <w:rPr>
          <w:rFonts w:asciiTheme="minorHAnsi" w:hAnsiTheme="minorHAnsi"/>
          <w:color w:val="auto"/>
          <w:sz w:val="24"/>
          <w:szCs w:val="24"/>
          <w:lang w:val="en-GB"/>
        </w:rPr>
        <w:t>e Agreements</w:t>
      </w:r>
      <w:r w:rsidR="00CD2436" w:rsidRPr="00CD2436">
        <w:rPr>
          <w:rFonts w:asciiTheme="minorHAnsi" w:hAnsiTheme="minorHAnsi"/>
          <w:color w:val="auto"/>
          <w:sz w:val="24"/>
          <w:szCs w:val="24"/>
        </w:rPr>
        <w:t>)</w:t>
      </w:r>
      <w:r w:rsidR="00CD2436" w:rsidRPr="00CD2436">
        <w:rPr>
          <w:rFonts w:asciiTheme="minorHAnsi" w:hAnsiTheme="minorHAnsi"/>
          <w:color w:val="auto"/>
          <w:sz w:val="24"/>
          <w:szCs w:val="24"/>
          <w:lang w:val="en-GB"/>
        </w:rPr>
        <w:t>. T</w:t>
      </w:r>
      <w:r w:rsidR="00CD2436" w:rsidRPr="00CD2436">
        <w:rPr>
          <w:rFonts w:asciiTheme="minorHAnsi" w:hAnsiTheme="minorHAnsi"/>
          <w:color w:val="auto"/>
          <w:sz w:val="24"/>
          <w:szCs w:val="24"/>
        </w:rPr>
        <w:t xml:space="preserve">he </w:t>
      </w:r>
      <w:r w:rsidR="00CD2436" w:rsidRPr="00CD2436">
        <w:rPr>
          <w:rFonts w:asciiTheme="minorHAnsi" w:hAnsiTheme="minorHAnsi"/>
          <w:i/>
          <w:color w:val="auto"/>
          <w:sz w:val="24"/>
          <w:szCs w:val="24"/>
        </w:rPr>
        <w:t xml:space="preserve">school </w:t>
      </w:r>
      <w:r w:rsidR="00CD2436" w:rsidRPr="00CD2436">
        <w:rPr>
          <w:rFonts w:asciiTheme="minorHAnsi" w:hAnsiTheme="minorHAnsi"/>
          <w:color w:val="auto"/>
          <w:sz w:val="24"/>
          <w:szCs w:val="24"/>
        </w:rPr>
        <w:t>should also check their Local Authority</w:t>
      </w:r>
      <w:r w:rsidR="00CD2436" w:rsidRPr="00CD2436">
        <w:rPr>
          <w:rFonts w:asciiTheme="minorHAnsi" w:hAnsiTheme="minorHAnsi"/>
          <w:color w:val="auto"/>
          <w:sz w:val="24"/>
          <w:szCs w:val="24"/>
          <w:lang w:val="en-GB"/>
        </w:rPr>
        <w:t xml:space="preserve"> guidance </w:t>
      </w:r>
      <w:r w:rsidR="00CD2436" w:rsidRPr="00CD2436">
        <w:rPr>
          <w:rFonts w:asciiTheme="minorHAnsi" w:hAnsiTheme="minorHAnsi"/>
          <w:color w:val="auto"/>
          <w:sz w:val="24"/>
          <w:szCs w:val="24"/>
        </w:rPr>
        <w:t>on these technical issues.</w:t>
      </w:r>
      <w:r w:rsidR="00CD2436" w:rsidRPr="00CD2436">
        <w:rPr>
          <w:rFonts w:asciiTheme="minorHAnsi" w:hAnsiTheme="minorHAnsi"/>
          <w:color w:val="auto"/>
          <w:sz w:val="24"/>
          <w:szCs w:val="24"/>
          <w:lang w:val="en-GB"/>
        </w:rPr>
        <w:t xml:space="preserve"> </w:t>
      </w:r>
    </w:p>
    <w:p w14:paraId="7183AB88" w14:textId="77777777" w:rsidR="00CD2436" w:rsidRPr="00CD2436" w:rsidRDefault="00CD2436" w:rsidP="00CD2436">
      <w:pPr>
        <w:pStyle w:val="Blue-Arial10-optionaltext-templates"/>
        <w:spacing w:after="0" w:line="276" w:lineRule="auto"/>
        <w:ind w:left="0"/>
        <w:rPr>
          <w:rFonts w:asciiTheme="minorHAnsi" w:hAnsiTheme="minorHAnsi"/>
          <w:color w:val="auto"/>
          <w:sz w:val="24"/>
          <w:szCs w:val="24"/>
        </w:rPr>
      </w:pPr>
    </w:p>
    <w:p w14:paraId="060D3AB9" w14:textId="69B5D7AE" w:rsidR="00CD2436" w:rsidRPr="00CD2436" w:rsidRDefault="00CD2436" w:rsidP="00CD2436">
      <w:pPr>
        <w:pStyle w:val="Blue-Arial10-optionaltext-templates"/>
        <w:numPr>
          <w:ilvl w:val="0"/>
          <w:numId w:val="47"/>
        </w:numPr>
        <w:spacing w:after="0" w:line="276" w:lineRule="auto"/>
        <w:rPr>
          <w:rFonts w:asciiTheme="minorHAnsi" w:hAnsiTheme="minorHAnsi"/>
          <w:color w:val="auto"/>
          <w:sz w:val="24"/>
          <w:szCs w:val="24"/>
        </w:rPr>
      </w:pPr>
      <w:r w:rsidRPr="00CD2436">
        <w:rPr>
          <w:rFonts w:asciiTheme="minorHAnsi" w:hAnsiTheme="minorHAnsi"/>
          <w:color w:val="auto"/>
          <w:sz w:val="24"/>
          <w:szCs w:val="24"/>
        </w:rPr>
        <w:t>St Marys C of E Primary School has a managed ICT service provided by ICT 4, Redruth. An ICT 4 technician is part of the e-safety committee and has regular updates about school policy involving ICT and E-safety.</w:t>
      </w:r>
    </w:p>
    <w:p w14:paraId="42CDDFD9" w14:textId="77777777" w:rsidR="00CD2436" w:rsidRPr="00CD2436" w:rsidRDefault="00CD2436" w:rsidP="00F353FA">
      <w:pPr>
        <w:pStyle w:val="Blue-Arial10-optionaltext-templates"/>
        <w:spacing w:after="0" w:line="276" w:lineRule="auto"/>
        <w:rPr>
          <w:rFonts w:asciiTheme="minorHAnsi" w:hAnsiTheme="minorHAnsi"/>
          <w:color w:val="auto"/>
          <w:sz w:val="24"/>
          <w:szCs w:val="24"/>
        </w:rPr>
      </w:pPr>
    </w:p>
    <w:p w14:paraId="73FF924C" w14:textId="77777777" w:rsidR="00CD2436" w:rsidRPr="00CD2436" w:rsidRDefault="00CD2436" w:rsidP="00CD2436">
      <w:pPr>
        <w:rPr>
          <w:rFonts w:asciiTheme="minorHAnsi" w:hAnsiTheme="minorHAnsi"/>
          <w:b/>
          <w:color w:val="96BE2B"/>
          <w:szCs w:val="24"/>
          <w:lang w:eastAsia="x-none"/>
        </w:rPr>
      </w:pPr>
    </w:p>
    <w:p w14:paraId="29E5FCE3" w14:textId="77777777" w:rsidR="00A77ABA" w:rsidRPr="00CD2436" w:rsidRDefault="00A77ABA" w:rsidP="00CD2436">
      <w:pPr>
        <w:rPr>
          <w:rFonts w:asciiTheme="minorHAnsi" w:hAnsiTheme="minorHAnsi"/>
          <w:b/>
          <w:szCs w:val="24"/>
        </w:rPr>
      </w:pPr>
      <w:r w:rsidRPr="00CD2436">
        <w:rPr>
          <w:rFonts w:asciiTheme="minorHAnsi" w:hAnsiTheme="minorHAnsi"/>
          <w:b/>
          <w:szCs w:val="24"/>
        </w:rPr>
        <w:t>Responsibilities</w:t>
      </w:r>
    </w:p>
    <w:p w14:paraId="7176EA7E" w14:textId="77777777" w:rsidR="00CD2436" w:rsidRPr="00CD2436" w:rsidRDefault="00CD2436" w:rsidP="00CD2436">
      <w:pPr>
        <w:pStyle w:val="body"/>
        <w:spacing w:after="200" w:line="276" w:lineRule="auto"/>
        <w:rPr>
          <w:rFonts w:asciiTheme="minorHAnsi" w:hAnsiTheme="minorHAnsi"/>
          <w:color w:val="494949"/>
          <w:sz w:val="24"/>
          <w:szCs w:val="24"/>
        </w:rPr>
      </w:pPr>
    </w:p>
    <w:p w14:paraId="0A49F1D5" w14:textId="6D00A878" w:rsidR="00CD2436" w:rsidRPr="00064838" w:rsidRDefault="00A77ABA" w:rsidP="00064838">
      <w:pPr>
        <w:pStyle w:val="body"/>
        <w:spacing w:after="200" w:line="276" w:lineRule="auto"/>
        <w:rPr>
          <w:rFonts w:asciiTheme="minorHAnsi" w:hAnsiTheme="minorHAnsi"/>
          <w:color w:val="466DB0"/>
          <w:sz w:val="24"/>
          <w:szCs w:val="24"/>
        </w:rPr>
      </w:pPr>
      <w:r w:rsidRPr="00CD2436">
        <w:rPr>
          <w:rFonts w:asciiTheme="minorHAnsi" w:hAnsiTheme="minorHAnsi"/>
          <w:color w:val="494949"/>
          <w:sz w:val="24"/>
          <w:szCs w:val="24"/>
        </w:rPr>
        <w:t>The management of t</w:t>
      </w:r>
      <w:r w:rsidRPr="00CD2436">
        <w:rPr>
          <w:rFonts w:asciiTheme="minorHAnsi" w:hAnsiTheme="minorHAnsi"/>
          <w:color w:val="494949"/>
          <w:sz w:val="24"/>
          <w:szCs w:val="24"/>
          <w:lang w:val="en-GB"/>
        </w:rPr>
        <w:t xml:space="preserve">echnical </w:t>
      </w:r>
      <w:r w:rsidRPr="00CD2436">
        <w:rPr>
          <w:rFonts w:asciiTheme="minorHAnsi" w:hAnsiTheme="minorHAnsi"/>
          <w:color w:val="494949"/>
          <w:sz w:val="24"/>
          <w:szCs w:val="24"/>
        </w:rPr>
        <w:t xml:space="preserve">security will be the responsibility of </w:t>
      </w:r>
      <w:r w:rsidR="00CD2436" w:rsidRPr="00CD2436">
        <w:rPr>
          <w:rStyle w:val="Blue-Arial10-optionaltext-templatesChar"/>
          <w:rFonts w:asciiTheme="minorHAnsi" w:hAnsiTheme="minorHAnsi"/>
          <w:color w:val="auto"/>
          <w:sz w:val="24"/>
          <w:szCs w:val="24"/>
        </w:rPr>
        <w:t>Mr D King (Computing Coodinator), the Headteacher Mrs H Tyreman and a ICT4 technician.</w:t>
      </w:r>
    </w:p>
    <w:p w14:paraId="51CF2BC7" w14:textId="77777777" w:rsidR="00CD2436" w:rsidRPr="00CD2436" w:rsidRDefault="00CD2436" w:rsidP="00CD2436">
      <w:pPr>
        <w:pStyle w:val="GreenHeadingArial16Templates"/>
        <w:spacing w:line="276" w:lineRule="auto"/>
        <w:ind w:firstLine="567"/>
        <w:rPr>
          <w:rFonts w:asciiTheme="minorHAnsi" w:hAnsiTheme="minorHAnsi"/>
          <w:color w:val="auto"/>
          <w:sz w:val="24"/>
          <w:szCs w:val="24"/>
          <w:lang w:val="en-GB"/>
        </w:rPr>
      </w:pPr>
    </w:p>
    <w:p w14:paraId="217960C2" w14:textId="77777777" w:rsidR="00880D05" w:rsidRDefault="00880D05" w:rsidP="00CD2436">
      <w:pPr>
        <w:pStyle w:val="GreenHeadingArial16Templates"/>
        <w:spacing w:line="276" w:lineRule="auto"/>
        <w:ind w:firstLine="567"/>
        <w:rPr>
          <w:rFonts w:asciiTheme="minorHAnsi" w:hAnsiTheme="minorHAnsi"/>
          <w:color w:val="auto"/>
          <w:sz w:val="24"/>
          <w:szCs w:val="24"/>
          <w:lang w:val="en-GB"/>
        </w:rPr>
      </w:pPr>
    </w:p>
    <w:p w14:paraId="4881A461" w14:textId="77777777" w:rsidR="00880D05" w:rsidRDefault="00880D05" w:rsidP="00CD2436">
      <w:pPr>
        <w:pStyle w:val="GreenHeadingArial16Templates"/>
        <w:spacing w:line="276" w:lineRule="auto"/>
        <w:ind w:firstLine="567"/>
        <w:rPr>
          <w:rFonts w:asciiTheme="minorHAnsi" w:hAnsiTheme="minorHAnsi"/>
          <w:color w:val="auto"/>
          <w:sz w:val="24"/>
          <w:szCs w:val="24"/>
          <w:lang w:val="en-GB"/>
        </w:rPr>
      </w:pPr>
    </w:p>
    <w:p w14:paraId="308BF608" w14:textId="77777777" w:rsidR="00880D05" w:rsidRDefault="00880D05" w:rsidP="00CD2436">
      <w:pPr>
        <w:pStyle w:val="GreenHeadingArial16Templates"/>
        <w:spacing w:line="276" w:lineRule="auto"/>
        <w:ind w:firstLine="567"/>
        <w:rPr>
          <w:rFonts w:asciiTheme="minorHAnsi" w:hAnsiTheme="minorHAnsi"/>
          <w:color w:val="auto"/>
          <w:sz w:val="24"/>
          <w:szCs w:val="24"/>
          <w:lang w:val="en-GB"/>
        </w:rPr>
      </w:pPr>
    </w:p>
    <w:p w14:paraId="046A4DC1" w14:textId="77777777" w:rsidR="00880D05" w:rsidRDefault="00880D05" w:rsidP="00CD2436">
      <w:pPr>
        <w:pStyle w:val="GreenHeadingArial16Templates"/>
        <w:spacing w:line="276" w:lineRule="auto"/>
        <w:ind w:firstLine="567"/>
        <w:rPr>
          <w:rFonts w:asciiTheme="minorHAnsi" w:hAnsiTheme="minorHAnsi"/>
          <w:color w:val="auto"/>
          <w:sz w:val="24"/>
          <w:szCs w:val="24"/>
          <w:lang w:val="en-GB"/>
        </w:rPr>
      </w:pPr>
    </w:p>
    <w:p w14:paraId="7D35851B" w14:textId="77777777" w:rsidR="00880D05" w:rsidRDefault="00880D05" w:rsidP="00CD2436">
      <w:pPr>
        <w:pStyle w:val="GreenHeadingArial16Templates"/>
        <w:spacing w:line="276" w:lineRule="auto"/>
        <w:ind w:firstLine="567"/>
        <w:rPr>
          <w:rFonts w:asciiTheme="minorHAnsi" w:hAnsiTheme="minorHAnsi"/>
          <w:color w:val="auto"/>
          <w:sz w:val="24"/>
          <w:szCs w:val="24"/>
          <w:lang w:val="en-GB"/>
        </w:rPr>
      </w:pPr>
    </w:p>
    <w:p w14:paraId="13C197D5" w14:textId="77777777" w:rsidR="00A77ABA" w:rsidRPr="00CD2436" w:rsidRDefault="00A77ABA" w:rsidP="00CD2436">
      <w:pPr>
        <w:pStyle w:val="GreenHeadingArial16Templates"/>
        <w:spacing w:line="276" w:lineRule="auto"/>
        <w:ind w:firstLine="567"/>
        <w:rPr>
          <w:rFonts w:asciiTheme="minorHAnsi" w:hAnsiTheme="minorHAnsi"/>
          <w:color w:val="auto"/>
          <w:sz w:val="24"/>
          <w:szCs w:val="24"/>
          <w:lang w:val="en-GB"/>
        </w:rPr>
      </w:pPr>
      <w:r w:rsidRPr="00CD2436">
        <w:rPr>
          <w:rFonts w:asciiTheme="minorHAnsi" w:hAnsiTheme="minorHAnsi"/>
          <w:color w:val="auto"/>
          <w:sz w:val="24"/>
          <w:szCs w:val="24"/>
          <w:lang w:val="en-GB"/>
        </w:rPr>
        <w:lastRenderedPageBreak/>
        <w:t xml:space="preserve">Technical Security </w:t>
      </w:r>
    </w:p>
    <w:p w14:paraId="04EA7E48" w14:textId="77777777" w:rsidR="00A77ABA" w:rsidRPr="00CD2436" w:rsidRDefault="00A77ABA" w:rsidP="00F353FA">
      <w:pPr>
        <w:pStyle w:val="GreenHeadingArial16Templates"/>
        <w:spacing w:line="276" w:lineRule="auto"/>
        <w:rPr>
          <w:rFonts w:asciiTheme="minorHAnsi" w:hAnsiTheme="minorHAnsi"/>
          <w:sz w:val="24"/>
          <w:szCs w:val="24"/>
          <w:lang w:val="en-GB"/>
        </w:rPr>
      </w:pPr>
    </w:p>
    <w:p w14:paraId="6984505F" w14:textId="77777777" w:rsidR="00A77ABA" w:rsidRPr="00CD2436" w:rsidRDefault="00A77ABA" w:rsidP="00F353FA">
      <w:pPr>
        <w:pStyle w:val="body"/>
        <w:spacing w:line="276" w:lineRule="auto"/>
        <w:ind w:left="-567"/>
        <w:rPr>
          <w:rStyle w:val="GreyArial10body-TemplatesChar"/>
          <w:rFonts w:asciiTheme="minorHAnsi" w:hAnsiTheme="minorHAnsi"/>
          <w:sz w:val="24"/>
          <w:szCs w:val="24"/>
        </w:rPr>
      </w:pPr>
    </w:p>
    <w:p w14:paraId="140C30D8" w14:textId="13CF625D" w:rsidR="00A77ABA" w:rsidRPr="00CD2436" w:rsidRDefault="00A77ABA" w:rsidP="00CD2436">
      <w:pPr>
        <w:pStyle w:val="body"/>
        <w:spacing w:line="276" w:lineRule="auto"/>
        <w:rPr>
          <w:rStyle w:val="Blue-Arial10-optionaltext-templatesChar"/>
          <w:rFonts w:asciiTheme="minorHAnsi" w:hAnsiTheme="minorHAnsi"/>
          <w:sz w:val="24"/>
          <w:szCs w:val="24"/>
        </w:rPr>
      </w:pPr>
      <w:r w:rsidRPr="00CD2436">
        <w:rPr>
          <w:rStyle w:val="GreyArial10body-TemplatesChar"/>
          <w:rFonts w:asciiTheme="minorHAnsi" w:hAnsiTheme="minorHAnsi"/>
          <w:sz w:val="24"/>
          <w:szCs w:val="24"/>
        </w:rPr>
        <w:t xml:space="preserve">The school will be responsible for ensuring that the school infrastructure / network is as safe and secure as is reasonably possible and that policies and procedures approved within this policy are implemented.  It will also need to ensure that the relevant people </w:t>
      </w:r>
      <w:r w:rsidRPr="00CD2436">
        <w:rPr>
          <w:rStyle w:val="GreyArial10body-TemplatesChar"/>
          <w:rFonts w:asciiTheme="minorHAnsi" w:hAnsiTheme="minorHAnsi"/>
          <w:sz w:val="24"/>
          <w:szCs w:val="24"/>
          <w:lang w:val="en-GB"/>
        </w:rPr>
        <w:t>w</w:t>
      </w:r>
      <w:r w:rsidRPr="00CD2436">
        <w:rPr>
          <w:rStyle w:val="GreyArial10body-TemplatesChar"/>
          <w:rFonts w:asciiTheme="minorHAnsi" w:hAnsiTheme="minorHAnsi"/>
          <w:sz w:val="24"/>
          <w:szCs w:val="24"/>
        </w:rPr>
        <w:t xml:space="preserve">ill </w:t>
      </w:r>
      <w:r w:rsidRPr="00CD2436">
        <w:rPr>
          <w:rStyle w:val="GreyArial10body-TemplatesChar"/>
          <w:rFonts w:asciiTheme="minorHAnsi" w:hAnsiTheme="minorHAnsi"/>
          <w:sz w:val="24"/>
          <w:szCs w:val="24"/>
          <w:lang w:val="en-GB"/>
        </w:rPr>
        <w:t xml:space="preserve">receive guidance and training and will </w:t>
      </w:r>
      <w:r w:rsidRPr="00CD2436">
        <w:rPr>
          <w:rStyle w:val="GreyArial10body-TemplatesChar"/>
          <w:rFonts w:asciiTheme="minorHAnsi" w:hAnsiTheme="minorHAnsi"/>
          <w:sz w:val="24"/>
          <w:szCs w:val="24"/>
        </w:rPr>
        <w:t>be effective in carrying out their responsibilities:</w:t>
      </w:r>
      <w:r w:rsidRPr="00CD2436">
        <w:rPr>
          <w:rFonts w:asciiTheme="minorHAnsi" w:hAnsiTheme="minorHAnsi"/>
          <w:b/>
          <w:sz w:val="24"/>
          <w:szCs w:val="24"/>
        </w:rPr>
        <w:t xml:space="preserve"> </w:t>
      </w:r>
      <w:r w:rsidRPr="00CD2436">
        <w:rPr>
          <w:rFonts w:asciiTheme="minorHAnsi" w:hAnsiTheme="minorHAnsi"/>
          <w:color w:val="C66D25"/>
          <w:sz w:val="24"/>
          <w:szCs w:val="24"/>
        </w:rPr>
        <w:t xml:space="preserve"> </w:t>
      </w:r>
    </w:p>
    <w:p w14:paraId="32BA8A43" w14:textId="2FB0DEAD" w:rsidR="00A77ABA" w:rsidRPr="00CD2436" w:rsidRDefault="00A77ABA" w:rsidP="00F353FA">
      <w:pPr>
        <w:pStyle w:val="body"/>
        <w:spacing w:before="120" w:line="276" w:lineRule="auto"/>
        <w:ind w:left="141" w:hanging="425"/>
        <w:rPr>
          <w:rStyle w:val="Blue-Arial10-optionaltext-templatesChar"/>
          <w:rFonts w:asciiTheme="minorHAnsi" w:hAnsiTheme="minorHAnsi"/>
          <w:color w:val="494949"/>
          <w:sz w:val="24"/>
          <w:szCs w:val="24"/>
        </w:rPr>
      </w:pPr>
      <w:r w:rsidRPr="00CD2436">
        <w:rPr>
          <w:rStyle w:val="GreyArial10body-TemplatesChar"/>
          <w:rFonts w:asciiTheme="minorHAnsi" w:hAnsiTheme="minorHAnsi"/>
          <w:b/>
          <w:sz w:val="24"/>
          <w:szCs w:val="24"/>
        </w:rPr>
        <w:t>•</w:t>
      </w:r>
      <w:r w:rsidRPr="00CD2436">
        <w:rPr>
          <w:rStyle w:val="GreyArial10body-TemplatesChar"/>
          <w:rFonts w:asciiTheme="minorHAnsi" w:hAnsiTheme="minorHAnsi"/>
          <w:b/>
          <w:sz w:val="24"/>
          <w:szCs w:val="24"/>
        </w:rPr>
        <w:tab/>
        <w:t xml:space="preserve">School </w:t>
      </w:r>
      <w:r w:rsidRPr="00CD2436">
        <w:rPr>
          <w:rStyle w:val="GreyArial10body-TemplatesChar"/>
          <w:rFonts w:asciiTheme="minorHAnsi" w:hAnsiTheme="minorHAnsi"/>
          <w:b/>
          <w:sz w:val="24"/>
          <w:szCs w:val="24"/>
          <w:lang w:val="en-GB"/>
        </w:rPr>
        <w:t xml:space="preserve">technical </w:t>
      </w:r>
      <w:r w:rsidRPr="00CD2436">
        <w:rPr>
          <w:rStyle w:val="GreyArial10body-TemplatesChar"/>
          <w:rFonts w:asciiTheme="minorHAnsi" w:hAnsiTheme="minorHAnsi"/>
          <w:b/>
          <w:sz w:val="24"/>
          <w:szCs w:val="24"/>
        </w:rPr>
        <w:t>systems will be managed in ways that ensure that the school meets recommended technical requirements</w:t>
      </w:r>
      <w:r w:rsidRPr="00CD2436">
        <w:rPr>
          <w:rFonts w:asciiTheme="minorHAnsi" w:hAnsiTheme="minorHAnsi"/>
          <w:b/>
          <w:spacing w:val="-8"/>
          <w:sz w:val="24"/>
          <w:szCs w:val="24"/>
        </w:rPr>
        <w:t xml:space="preserve"> </w:t>
      </w:r>
      <w:r w:rsidRPr="00CD2436">
        <w:rPr>
          <w:rStyle w:val="Blue-Arial10-optionaltext-templatesChar"/>
          <w:rFonts w:asciiTheme="minorHAnsi" w:hAnsiTheme="minorHAnsi"/>
          <w:sz w:val="24"/>
          <w:szCs w:val="24"/>
        </w:rPr>
        <w:t xml:space="preserve">(these may be outlined in Local Authority / other relevant body </w:t>
      </w:r>
      <w:r w:rsidRPr="00CD2436">
        <w:rPr>
          <w:rStyle w:val="Blue-Arial10-optionaltext-templatesChar"/>
          <w:rFonts w:asciiTheme="minorHAnsi" w:hAnsiTheme="minorHAnsi"/>
          <w:sz w:val="24"/>
          <w:szCs w:val="24"/>
          <w:lang w:val="en-GB"/>
        </w:rPr>
        <w:t xml:space="preserve">technical / </w:t>
      </w:r>
      <w:r w:rsidR="00FE2879" w:rsidRPr="00CD2436">
        <w:rPr>
          <w:rStyle w:val="Blue-Arial10-optionaltext-templatesChar"/>
          <w:rFonts w:asciiTheme="minorHAnsi" w:hAnsiTheme="minorHAnsi"/>
          <w:sz w:val="24"/>
          <w:szCs w:val="24"/>
          <w:lang w:val="en-GB"/>
        </w:rPr>
        <w:t>online safety</w:t>
      </w:r>
      <w:r w:rsidRPr="00CD2436">
        <w:rPr>
          <w:rStyle w:val="Blue-Arial10-optionaltext-templatesChar"/>
          <w:rFonts w:asciiTheme="minorHAnsi" w:hAnsiTheme="minorHAnsi"/>
          <w:sz w:val="24"/>
          <w:szCs w:val="24"/>
        </w:rPr>
        <w:t xml:space="preserve"> </w:t>
      </w:r>
      <w:r w:rsidRPr="00CD2436">
        <w:rPr>
          <w:rStyle w:val="Blue-Arial10-optionaltext-templatesChar"/>
          <w:rFonts w:asciiTheme="minorHAnsi" w:hAnsiTheme="minorHAnsi"/>
          <w:sz w:val="24"/>
          <w:szCs w:val="24"/>
          <w:lang w:val="en-GB"/>
        </w:rPr>
        <w:t>p</w:t>
      </w:r>
      <w:r w:rsidRPr="00CD2436">
        <w:rPr>
          <w:rStyle w:val="Blue-Arial10-optionaltext-templatesChar"/>
          <w:rFonts w:asciiTheme="minorHAnsi" w:hAnsiTheme="minorHAnsi"/>
          <w:sz w:val="24"/>
          <w:szCs w:val="24"/>
        </w:rPr>
        <w:t>olicy and guidance)</w:t>
      </w:r>
    </w:p>
    <w:p w14:paraId="3957043B" w14:textId="77777777" w:rsidR="00A77ABA" w:rsidRPr="00CD2436" w:rsidRDefault="00A77ABA" w:rsidP="00F353FA">
      <w:pPr>
        <w:pStyle w:val="GreyArial10body-Templates"/>
        <w:spacing w:before="120" w:line="276" w:lineRule="auto"/>
        <w:ind w:left="141" w:hanging="425"/>
        <w:rPr>
          <w:rFonts w:asciiTheme="minorHAnsi" w:hAnsiTheme="minorHAnsi"/>
          <w:b/>
          <w:sz w:val="24"/>
          <w:szCs w:val="24"/>
        </w:rPr>
      </w:pPr>
      <w:r w:rsidRPr="00CD2436">
        <w:rPr>
          <w:rFonts w:asciiTheme="minorHAnsi" w:hAnsiTheme="minorHAnsi"/>
          <w:sz w:val="24"/>
          <w:szCs w:val="24"/>
        </w:rPr>
        <w:t>•</w:t>
      </w:r>
      <w:r w:rsidRPr="00CD2436">
        <w:rPr>
          <w:rFonts w:asciiTheme="minorHAnsi" w:hAnsiTheme="minorHAnsi"/>
          <w:sz w:val="24"/>
          <w:szCs w:val="24"/>
        </w:rPr>
        <w:tab/>
      </w:r>
      <w:r w:rsidRPr="00CD2436">
        <w:rPr>
          <w:rFonts w:asciiTheme="minorHAnsi" w:hAnsiTheme="minorHAnsi"/>
          <w:b/>
          <w:sz w:val="24"/>
          <w:szCs w:val="24"/>
        </w:rPr>
        <w:t xml:space="preserve">There will be regular reviews and audits of the safety and security of school academy  </w:t>
      </w:r>
      <w:r w:rsidRPr="00CD2436">
        <w:rPr>
          <w:rFonts w:asciiTheme="minorHAnsi" w:hAnsiTheme="minorHAnsi"/>
          <w:b/>
          <w:sz w:val="24"/>
          <w:szCs w:val="24"/>
          <w:lang w:val="en-GB"/>
        </w:rPr>
        <w:t xml:space="preserve">technical </w:t>
      </w:r>
      <w:r w:rsidRPr="00CD2436">
        <w:rPr>
          <w:rFonts w:asciiTheme="minorHAnsi" w:hAnsiTheme="minorHAnsi"/>
          <w:b/>
          <w:sz w:val="24"/>
          <w:szCs w:val="24"/>
        </w:rPr>
        <w:t>systems</w:t>
      </w:r>
    </w:p>
    <w:p w14:paraId="5A4A27BE" w14:textId="77777777" w:rsidR="00A77ABA" w:rsidRPr="00CD2436" w:rsidRDefault="00A77ABA" w:rsidP="00F353FA">
      <w:pPr>
        <w:pStyle w:val="GreyArial10body-Templates"/>
        <w:spacing w:before="120" w:line="276" w:lineRule="auto"/>
        <w:ind w:left="141" w:hanging="425"/>
        <w:rPr>
          <w:rFonts w:asciiTheme="minorHAnsi" w:hAnsiTheme="minorHAnsi"/>
          <w:b/>
          <w:sz w:val="24"/>
          <w:szCs w:val="24"/>
        </w:rPr>
      </w:pPr>
      <w:r w:rsidRPr="00CD2436">
        <w:rPr>
          <w:rFonts w:asciiTheme="minorHAnsi" w:hAnsiTheme="minorHAnsi"/>
          <w:b/>
          <w:sz w:val="24"/>
          <w:szCs w:val="24"/>
        </w:rPr>
        <w:t>•</w:t>
      </w:r>
      <w:r w:rsidRPr="00CD2436">
        <w:rPr>
          <w:rFonts w:asciiTheme="minorHAnsi" w:hAnsiTheme="minorHAnsi"/>
          <w:b/>
          <w:sz w:val="24"/>
          <w:szCs w:val="24"/>
        </w:rPr>
        <w:tab/>
        <w:t>Servers, wireless systems and cabling must be securely located and physical access restricted</w:t>
      </w:r>
    </w:p>
    <w:p w14:paraId="69E39BD5" w14:textId="77777777" w:rsidR="00A77ABA" w:rsidRPr="00CD2436" w:rsidRDefault="00A77ABA" w:rsidP="00F353FA">
      <w:pPr>
        <w:pStyle w:val="GreyArial10body-Templates"/>
        <w:spacing w:before="120" w:line="276" w:lineRule="auto"/>
        <w:ind w:left="141" w:hanging="425"/>
        <w:rPr>
          <w:rFonts w:asciiTheme="minorHAnsi" w:hAnsiTheme="minorHAnsi"/>
          <w:b/>
          <w:sz w:val="24"/>
          <w:szCs w:val="24"/>
          <w:lang w:val="en-GB"/>
        </w:rPr>
      </w:pPr>
      <w:r w:rsidRPr="00CD2436">
        <w:rPr>
          <w:rFonts w:asciiTheme="minorHAnsi" w:hAnsiTheme="minorHAnsi"/>
          <w:b/>
          <w:sz w:val="24"/>
          <w:szCs w:val="24"/>
        </w:rPr>
        <w:t>•</w:t>
      </w:r>
      <w:r w:rsidRPr="00CD2436">
        <w:rPr>
          <w:rFonts w:asciiTheme="minorHAnsi" w:hAnsiTheme="minorHAnsi"/>
          <w:b/>
          <w:sz w:val="24"/>
          <w:szCs w:val="24"/>
        </w:rPr>
        <w:tab/>
        <w:t>Appropriate security measures are in place</w:t>
      </w:r>
      <w:r w:rsidRPr="00CD2436">
        <w:rPr>
          <w:rFonts w:asciiTheme="minorHAnsi" w:hAnsiTheme="minorHAnsi"/>
          <w:sz w:val="24"/>
          <w:szCs w:val="24"/>
        </w:rPr>
        <w:t xml:space="preserve"> </w:t>
      </w:r>
      <w:r w:rsidRPr="00CD2436">
        <w:rPr>
          <w:rStyle w:val="Blue-Arial10-optionaltext-templatesChar"/>
          <w:rFonts w:asciiTheme="minorHAnsi" w:hAnsiTheme="minorHAnsi"/>
          <w:sz w:val="24"/>
          <w:szCs w:val="24"/>
        </w:rPr>
        <w:t>(schools may wish to provide more detail)</w:t>
      </w:r>
      <w:r w:rsidRPr="00CD2436">
        <w:rPr>
          <w:rFonts w:asciiTheme="minorHAnsi" w:hAnsiTheme="minorHAnsi"/>
          <w:sz w:val="24"/>
          <w:szCs w:val="24"/>
        </w:rPr>
        <w:t xml:space="preserve">  </w:t>
      </w:r>
      <w:r w:rsidRPr="00CD2436">
        <w:rPr>
          <w:rFonts w:asciiTheme="minorHAnsi" w:hAnsiTheme="minorHAnsi"/>
          <w:b/>
          <w:sz w:val="24"/>
          <w:szCs w:val="24"/>
        </w:rPr>
        <w:t xml:space="preserve">to protect the servers, firewalls, </w:t>
      </w:r>
      <w:r w:rsidRPr="00CD2436">
        <w:rPr>
          <w:rFonts w:asciiTheme="minorHAnsi" w:hAnsiTheme="minorHAnsi"/>
          <w:b/>
          <w:sz w:val="24"/>
          <w:szCs w:val="24"/>
          <w:lang w:val="en-GB"/>
        </w:rPr>
        <w:t xml:space="preserve">switches, </w:t>
      </w:r>
      <w:r w:rsidRPr="00CD2436">
        <w:rPr>
          <w:rFonts w:asciiTheme="minorHAnsi" w:hAnsiTheme="minorHAnsi"/>
          <w:b/>
          <w:sz w:val="24"/>
          <w:szCs w:val="24"/>
        </w:rPr>
        <w:t xml:space="preserve">routers, wireless systems,  work stations, </w:t>
      </w:r>
      <w:r w:rsidRPr="00CD2436">
        <w:rPr>
          <w:rFonts w:asciiTheme="minorHAnsi" w:hAnsiTheme="minorHAnsi"/>
          <w:b/>
          <w:sz w:val="24"/>
          <w:szCs w:val="24"/>
          <w:lang w:val="en-GB"/>
        </w:rPr>
        <w:t xml:space="preserve">mobile </w:t>
      </w:r>
      <w:r w:rsidRPr="00CD2436">
        <w:rPr>
          <w:rFonts w:asciiTheme="minorHAnsi" w:hAnsiTheme="minorHAnsi"/>
          <w:b/>
          <w:sz w:val="24"/>
          <w:szCs w:val="24"/>
        </w:rPr>
        <w:t>devices etc from accidental or malicious attempts which might threaten the security of the school systems and data.</w:t>
      </w:r>
    </w:p>
    <w:p w14:paraId="5BDE253A" w14:textId="77777777" w:rsidR="00A77ABA" w:rsidRPr="00CD2436" w:rsidRDefault="00A77ABA" w:rsidP="00F353FA">
      <w:pPr>
        <w:pStyle w:val="GreyArial10body-Templates"/>
        <w:spacing w:before="120" w:line="276" w:lineRule="auto"/>
        <w:ind w:left="141" w:hanging="425"/>
        <w:rPr>
          <w:rFonts w:asciiTheme="minorHAnsi" w:hAnsiTheme="minorHAnsi"/>
          <w:b/>
          <w:sz w:val="24"/>
          <w:szCs w:val="24"/>
          <w:lang w:val="en-GB"/>
        </w:rPr>
      </w:pPr>
      <w:r w:rsidRPr="00CD2436">
        <w:rPr>
          <w:rFonts w:asciiTheme="minorHAnsi" w:hAnsiTheme="minorHAnsi"/>
          <w:b/>
          <w:sz w:val="24"/>
          <w:szCs w:val="24"/>
        </w:rPr>
        <w:t>•</w:t>
      </w:r>
      <w:r w:rsidRPr="00CD2436">
        <w:rPr>
          <w:rFonts w:asciiTheme="minorHAnsi" w:hAnsiTheme="minorHAnsi"/>
          <w:b/>
          <w:sz w:val="24"/>
          <w:szCs w:val="24"/>
        </w:rPr>
        <w:tab/>
      </w:r>
      <w:r w:rsidRPr="00CD2436">
        <w:rPr>
          <w:rFonts w:asciiTheme="minorHAnsi" w:hAnsiTheme="minorHAnsi"/>
          <w:b/>
          <w:sz w:val="24"/>
          <w:szCs w:val="24"/>
          <w:lang w:val="en-GB"/>
        </w:rPr>
        <w:t xml:space="preserve">Responsibilities for the management of technical security are clearly assigned to appropriate and well trained staff </w:t>
      </w:r>
      <w:r w:rsidRPr="00CD2436">
        <w:rPr>
          <w:rStyle w:val="Blue-Arial10-optionaltext-templatesChar"/>
          <w:rFonts w:asciiTheme="minorHAnsi" w:hAnsiTheme="minorHAnsi"/>
          <w:sz w:val="24"/>
          <w:szCs w:val="24"/>
        </w:rPr>
        <w:t>(schools may wish to provide more detail</w:t>
      </w:r>
      <w:r w:rsidRPr="00CD2436">
        <w:rPr>
          <w:rStyle w:val="Blue-Arial10-optionaltext-templatesChar"/>
          <w:rFonts w:asciiTheme="minorHAnsi" w:hAnsiTheme="minorHAnsi"/>
          <w:sz w:val="24"/>
          <w:szCs w:val="24"/>
          <w:lang w:val="en-GB"/>
        </w:rPr>
        <w:t xml:space="preserve">). </w:t>
      </w:r>
      <w:r w:rsidRPr="00CD2436">
        <w:rPr>
          <w:rFonts w:asciiTheme="minorHAnsi" w:hAnsiTheme="minorHAnsi"/>
          <w:sz w:val="24"/>
          <w:szCs w:val="24"/>
        </w:rPr>
        <w:t xml:space="preserve"> </w:t>
      </w:r>
    </w:p>
    <w:p w14:paraId="7446FCA8" w14:textId="77777777" w:rsidR="00A77ABA" w:rsidRPr="00CD2436" w:rsidRDefault="00A77ABA" w:rsidP="00F353FA">
      <w:pPr>
        <w:pStyle w:val="GreyArial10body-Templates"/>
        <w:spacing w:before="120" w:line="276" w:lineRule="auto"/>
        <w:ind w:left="141" w:hanging="425"/>
        <w:rPr>
          <w:rFonts w:asciiTheme="minorHAnsi" w:hAnsiTheme="minorHAnsi"/>
          <w:i/>
          <w:sz w:val="24"/>
          <w:szCs w:val="24"/>
        </w:rPr>
      </w:pPr>
      <w:r w:rsidRPr="00CD2436">
        <w:rPr>
          <w:rFonts w:asciiTheme="minorHAnsi" w:hAnsiTheme="minorHAnsi"/>
          <w:b/>
          <w:sz w:val="24"/>
          <w:szCs w:val="24"/>
        </w:rPr>
        <w:t>•</w:t>
      </w:r>
      <w:r w:rsidRPr="00CD2436">
        <w:rPr>
          <w:rFonts w:asciiTheme="minorHAnsi" w:hAnsiTheme="minorHAnsi"/>
          <w:b/>
          <w:sz w:val="24"/>
          <w:szCs w:val="24"/>
        </w:rPr>
        <w:tab/>
        <w:t xml:space="preserve">All users will have clearly defined access rights to school / academy  </w:t>
      </w:r>
      <w:r w:rsidRPr="00CD2436">
        <w:rPr>
          <w:rFonts w:asciiTheme="minorHAnsi" w:hAnsiTheme="minorHAnsi"/>
          <w:b/>
          <w:sz w:val="24"/>
          <w:szCs w:val="24"/>
          <w:lang w:val="en-GB"/>
        </w:rPr>
        <w:t xml:space="preserve">technical </w:t>
      </w:r>
      <w:r w:rsidRPr="00CD2436">
        <w:rPr>
          <w:rFonts w:asciiTheme="minorHAnsi" w:hAnsiTheme="minorHAnsi"/>
          <w:b/>
          <w:sz w:val="24"/>
          <w:szCs w:val="24"/>
        </w:rPr>
        <w:t>systems.</w:t>
      </w:r>
      <w:r w:rsidRPr="00CD2436">
        <w:rPr>
          <w:rFonts w:asciiTheme="minorHAnsi" w:hAnsiTheme="minorHAnsi"/>
          <w:sz w:val="24"/>
          <w:szCs w:val="24"/>
        </w:rPr>
        <w:t xml:space="preserve"> </w:t>
      </w:r>
      <w:r w:rsidRPr="00CD2436">
        <w:rPr>
          <w:rFonts w:asciiTheme="minorHAnsi" w:hAnsiTheme="minorHAnsi"/>
          <w:i/>
          <w:sz w:val="24"/>
          <w:szCs w:val="24"/>
        </w:rPr>
        <w:t>Details of the access rights available to groups of users will be recorded by the Network Manager / Technic</w:t>
      </w:r>
      <w:r w:rsidRPr="00CD2436">
        <w:rPr>
          <w:rFonts w:asciiTheme="minorHAnsi" w:hAnsiTheme="minorHAnsi"/>
          <w:i/>
          <w:sz w:val="24"/>
          <w:szCs w:val="24"/>
          <w:lang w:val="en-GB"/>
        </w:rPr>
        <w:t xml:space="preserve">al Staff </w:t>
      </w:r>
      <w:r w:rsidRPr="00CD2436">
        <w:rPr>
          <w:rFonts w:asciiTheme="minorHAnsi" w:hAnsiTheme="minorHAnsi"/>
          <w:i/>
          <w:sz w:val="24"/>
          <w:szCs w:val="24"/>
        </w:rPr>
        <w:t xml:space="preserve">(or other person) and will be reviewed, at least annually, by the </w:t>
      </w:r>
      <w:r w:rsidR="00FE2879" w:rsidRPr="00CD2436">
        <w:rPr>
          <w:rFonts w:asciiTheme="minorHAnsi" w:hAnsiTheme="minorHAnsi"/>
          <w:i/>
          <w:sz w:val="24"/>
          <w:szCs w:val="24"/>
        </w:rPr>
        <w:t>Online safety</w:t>
      </w:r>
      <w:r w:rsidRPr="00CD2436">
        <w:rPr>
          <w:rFonts w:asciiTheme="minorHAnsi" w:hAnsiTheme="minorHAnsi"/>
          <w:i/>
          <w:sz w:val="24"/>
          <w:szCs w:val="24"/>
        </w:rPr>
        <w:t xml:space="preserve"> Committee (or other group). </w:t>
      </w:r>
    </w:p>
    <w:p w14:paraId="6257AA05" w14:textId="67526E83" w:rsidR="00A77ABA" w:rsidRPr="00CD2436" w:rsidRDefault="00A77ABA" w:rsidP="00F353FA">
      <w:pPr>
        <w:pStyle w:val="body"/>
        <w:spacing w:before="120" w:line="276" w:lineRule="auto"/>
        <w:ind w:left="141" w:hanging="425"/>
        <w:rPr>
          <w:rFonts w:asciiTheme="minorHAnsi" w:hAnsiTheme="minorHAnsi"/>
          <w:i/>
          <w:color w:val="466DB0"/>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r>
      <w:r w:rsidRPr="00CD2436">
        <w:rPr>
          <w:rFonts w:asciiTheme="minorHAnsi" w:hAnsiTheme="minorHAnsi"/>
          <w:color w:val="494949"/>
          <w:sz w:val="24"/>
          <w:szCs w:val="24"/>
        </w:rPr>
        <w:t xml:space="preserve">Users will be made responsible for the security of their username and password, must not allow other users to access the systems using their log on details and must immediately report any suspicion or evidence that there has been a breach of </w:t>
      </w:r>
      <w:r w:rsidRPr="004002B6">
        <w:rPr>
          <w:rFonts w:asciiTheme="minorHAnsi" w:hAnsiTheme="minorHAnsi"/>
          <w:color w:val="auto"/>
          <w:sz w:val="24"/>
          <w:szCs w:val="24"/>
        </w:rPr>
        <w:t>security.</w:t>
      </w:r>
      <w:r w:rsidRPr="004002B6">
        <w:rPr>
          <w:rFonts w:asciiTheme="minorHAnsi" w:hAnsiTheme="minorHAnsi"/>
          <w:i/>
          <w:color w:val="auto"/>
          <w:sz w:val="24"/>
          <w:szCs w:val="24"/>
        </w:rPr>
        <w:t xml:space="preserve"> (See Password </w:t>
      </w:r>
      <w:r w:rsidR="004002B6" w:rsidRPr="004002B6">
        <w:rPr>
          <w:rFonts w:asciiTheme="minorHAnsi" w:hAnsiTheme="minorHAnsi"/>
          <w:i/>
          <w:color w:val="auto"/>
          <w:sz w:val="24"/>
          <w:szCs w:val="24"/>
          <w:lang w:val="en-GB"/>
        </w:rPr>
        <w:t>security policy).</w:t>
      </w:r>
    </w:p>
    <w:p w14:paraId="58227EB9" w14:textId="35CB5315" w:rsidR="00A77ABA" w:rsidRPr="00CD2436" w:rsidRDefault="00A77ABA" w:rsidP="00F353FA">
      <w:pPr>
        <w:pStyle w:val="body"/>
        <w:spacing w:before="120" w:line="276" w:lineRule="auto"/>
        <w:ind w:left="141" w:hanging="425"/>
        <w:rPr>
          <w:rFonts w:asciiTheme="minorHAnsi" w:hAnsiTheme="minorHAnsi"/>
          <w:i/>
          <w:color w:val="494949"/>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r>
      <w:r w:rsidR="00CD2436" w:rsidRPr="001B081D">
        <w:rPr>
          <w:rFonts w:asciiTheme="minorHAnsi" w:hAnsiTheme="minorHAnsi"/>
          <w:color w:val="auto"/>
          <w:sz w:val="24"/>
          <w:szCs w:val="24"/>
        </w:rPr>
        <w:t>Mr D King and ICT 4</w:t>
      </w:r>
      <w:r w:rsidRPr="00CD2436">
        <w:rPr>
          <w:rFonts w:asciiTheme="minorHAnsi" w:hAnsiTheme="minorHAnsi"/>
          <w:color w:val="466DB0"/>
          <w:sz w:val="24"/>
          <w:szCs w:val="24"/>
        </w:rPr>
        <w:t xml:space="preserve"> </w:t>
      </w:r>
      <w:r w:rsidR="00CD2436">
        <w:rPr>
          <w:rFonts w:asciiTheme="minorHAnsi" w:hAnsiTheme="minorHAnsi"/>
          <w:color w:val="494949"/>
          <w:sz w:val="24"/>
          <w:szCs w:val="24"/>
        </w:rPr>
        <w:t>are</w:t>
      </w:r>
      <w:r w:rsidRPr="00CD2436">
        <w:rPr>
          <w:rFonts w:asciiTheme="minorHAnsi" w:hAnsiTheme="minorHAnsi"/>
          <w:color w:val="494949"/>
          <w:sz w:val="24"/>
          <w:szCs w:val="24"/>
        </w:rPr>
        <w:t xml:space="preserve"> responsible for ensuring that software licence logs are accurate and up to date and that regular checks are made to reconcile the number of licences purchased against the number of software installations</w:t>
      </w:r>
      <w:r w:rsidR="001B081D">
        <w:rPr>
          <w:rFonts w:asciiTheme="minorHAnsi" w:hAnsiTheme="minorHAnsi"/>
          <w:color w:val="466DB0"/>
          <w:sz w:val="24"/>
          <w:szCs w:val="24"/>
        </w:rPr>
        <w:t>.</w:t>
      </w:r>
      <w:r w:rsidRPr="00CD2436">
        <w:rPr>
          <w:rFonts w:asciiTheme="minorHAnsi" w:hAnsiTheme="minorHAnsi"/>
          <w:i/>
          <w:color w:val="494949"/>
          <w:sz w:val="24"/>
          <w:szCs w:val="24"/>
        </w:rPr>
        <w:tab/>
      </w:r>
    </w:p>
    <w:p w14:paraId="3E64512E" w14:textId="399EBE45" w:rsidR="00A77ABA" w:rsidRPr="004002B6" w:rsidRDefault="00A77ABA" w:rsidP="00F353FA">
      <w:pPr>
        <w:pStyle w:val="body"/>
        <w:spacing w:before="120" w:line="276" w:lineRule="auto"/>
        <w:ind w:left="141" w:hanging="425"/>
        <w:rPr>
          <w:rStyle w:val="Blue-Arial10-optionaltext-templatesChar"/>
          <w:rFonts w:asciiTheme="minorHAnsi" w:hAnsiTheme="minorHAnsi"/>
          <w:sz w:val="24"/>
          <w:szCs w:val="24"/>
          <w:lang w:val="en-GB"/>
        </w:rPr>
      </w:pPr>
      <w:r w:rsidRPr="00CD2436">
        <w:rPr>
          <w:rFonts w:asciiTheme="minorHAnsi" w:hAnsiTheme="minorHAnsi"/>
          <w:i/>
          <w:color w:val="494949"/>
          <w:sz w:val="24"/>
          <w:szCs w:val="24"/>
        </w:rPr>
        <w:t>•</w:t>
      </w:r>
      <w:r w:rsidRPr="00CD2436">
        <w:rPr>
          <w:rFonts w:asciiTheme="minorHAnsi" w:hAnsiTheme="minorHAnsi"/>
          <w:i/>
          <w:color w:val="494949"/>
          <w:sz w:val="24"/>
          <w:szCs w:val="24"/>
        </w:rPr>
        <w:tab/>
      </w:r>
      <w:r w:rsidRPr="004002B6">
        <w:rPr>
          <w:rFonts w:asciiTheme="minorHAnsi" w:hAnsiTheme="minorHAnsi"/>
          <w:color w:val="494949"/>
          <w:sz w:val="24"/>
          <w:szCs w:val="24"/>
        </w:rPr>
        <w:t>Mobile device security and management procedures are in place</w:t>
      </w:r>
      <w:r w:rsidR="001B081D" w:rsidRPr="004002B6">
        <w:rPr>
          <w:rFonts w:asciiTheme="minorHAnsi" w:hAnsiTheme="minorHAnsi"/>
          <w:color w:val="494949"/>
          <w:sz w:val="24"/>
          <w:szCs w:val="24"/>
        </w:rPr>
        <w:t xml:space="preserve">. (See A.U.Ps for adults and children, and the Guidance to accompany the A.U.Ps with the sanction policy attached). </w:t>
      </w:r>
    </w:p>
    <w:p w14:paraId="298B209D" w14:textId="66B6060C" w:rsidR="00A77ABA" w:rsidRPr="004002B6" w:rsidRDefault="00A77ABA" w:rsidP="00F353FA">
      <w:pPr>
        <w:pStyle w:val="body"/>
        <w:spacing w:before="120" w:line="276" w:lineRule="auto"/>
        <w:ind w:left="141" w:hanging="425"/>
        <w:rPr>
          <w:rFonts w:asciiTheme="minorHAnsi" w:hAnsiTheme="minorHAnsi"/>
          <w:color w:val="494949"/>
          <w:sz w:val="24"/>
          <w:szCs w:val="24"/>
        </w:rPr>
      </w:pPr>
      <w:r w:rsidRPr="004002B6">
        <w:rPr>
          <w:rFonts w:asciiTheme="minorHAnsi" w:hAnsiTheme="minorHAnsi"/>
          <w:color w:val="494949"/>
          <w:sz w:val="24"/>
          <w:szCs w:val="24"/>
        </w:rPr>
        <w:t>•</w:t>
      </w:r>
      <w:r w:rsidRPr="004002B6">
        <w:rPr>
          <w:rFonts w:asciiTheme="minorHAnsi" w:hAnsiTheme="minorHAnsi"/>
          <w:color w:val="494949"/>
          <w:sz w:val="24"/>
          <w:szCs w:val="24"/>
        </w:rPr>
        <w:tab/>
        <w:t xml:space="preserve">School technical staff regularly monitor and record the activity of users on the school </w:t>
      </w:r>
      <w:r w:rsidRPr="004002B6">
        <w:rPr>
          <w:rFonts w:asciiTheme="minorHAnsi" w:hAnsiTheme="minorHAnsi"/>
          <w:color w:val="494949"/>
          <w:sz w:val="24"/>
          <w:szCs w:val="24"/>
          <w:lang w:val="en-GB"/>
        </w:rPr>
        <w:t xml:space="preserve">technical </w:t>
      </w:r>
      <w:r w:rsidRPr="004002B6">
        <w:rPr>
          <w:rFonts w:asciiTheme="minorHAnsi" w:hAnsiTheme="minorHAnsi"/>
          <w:color w:val="494949"/>
          <w:sz w:val="24"/>
          <w:szCs w:val="24"/>
        </w:rPr>
        <w:t>systems and users are made aware of this in the Acceptable Use Agreement.</w:t>
      </w:r>
      <w:r w:rsidRPr="004002B6">
        <w:rPr>
          <w:rFonts w:asciiTheme="minorHAnsi" w:hAnsiTheme="minorHAnsi"/>
          <w:sz w:val="24"/>
          <w:szCs w:val="24"/>
        </w:rPr>
        <w:t xml:space="preserve"> </w:t>
      </w:r>
      <w:r w:rsidRPr="004002B6">
        <w:rPr>
          <w:rFonts w:asciiTheme="minorHAnsi" w:hAnsiTheme="minorHAnsi"/>
          <w:color w:val="466DB0"/>
          <w:sz w:val="24"/>
          <w:szCs w:val="24"/>
        </w:rPr>
        <w:t xml:space="preserve"> </w:t>
      </w:r>
    </w:p>
    <w:p w14:paraId="596EE4C6" w14:textId="77777777" w:rsidR="00A77ABA" w:rsidRPr="004002B6" w:rsidRDefault="00A77ABA" w:rsidP="00F353FA">
      <w:pPr>
        <w:pStyle w:val="body"/>
        <w:spacing w:before="120" w:line="276" w:lineRule="auto"/>
        <w:ind w:left="141" w:hanging="425"/>
        <w:rPr>
          <w:rFonts w:asciiTheme="minorHAnsi" w:hAnsiTheme="minorHAnsi"/>
          <w:color w:val="494949"/>
          <w:sz w:val="24"/>
          <w:szCs w:val="24"/>
        </w:rPr>
      </w:pPr>
      <w:r w:rsidRPr="004002B6">
        <w:rPr>
          <w:rFonts w:asciiTheme="minorHAnsi" w:hAnsiTheme="minorHAnsi"/>
          <w:color w:val="494949"/>
          <w:sz w:val="24"/>
          <w:szCs w:val="24"/>
        </w:rPr>
        <w:t>•</w:t>
      </w:r>
      <w:r w:rsidRPr="004002B6">
        <w:rPr>
          <w:rFonts w:asciiTheme="minorHAnsi" w:hAnsiTheme="minorHAnsi"/>
          <w:color w:val="494949"/>
          <w:sz w:val="24"/>
          <w:szCs w:val="24"/>
        </w:rPr>
        <w:tab/>
        <w:t>Remote management tools are used by staff to control workstations and view users activity</w:t>
      </w:r>
    </w:p>
    <w:p w14:paraId="0E4B738C" w14:textId="07AC3C1F" w:rsidR="00A77ABA" w:rsidRPr="004002B6" w:rsidRDefault="00A77ABA" w:rsidP="00F353FA">
      <w:pPr>
        <w:pStyle w:val="body"/>
        <w:spacing w:before="120" w:line="276" w:lineRule="auto"/>
        <w:ind w:left="141" w:hanging="425"/>
        <w:rPr>
          <w:rFonts w:asciiTheme="minorHAnsi" w:hAnsiTheme="minorHAnsi"/>
          <w:sz w:val="24"/>
          <w:szCs w:val="24"/>
        </w:rPr>
      </w:pPr>
      <w:r w:rsidRPr="004002B6">
        <w:rPr>
          <w:rFonts w:asciiTheme="minorHAnsi" w:hAnsiTheme="minorHAnsi"/>
          <w:color w:val="494949"/>
          <w:sz w:val="24"/>
          <w:szCs w:val="24"/>
        </w:rPr>
        <w:lastRenderedPageBreak/>
        <w:t>•</w:t>
      </w:r>
      <w:r w:rsidRPr="004002B6">
        <w:rPr>
          <w:rFonts w:asciiTheme="minorHAnsi" w:hAnsiTheme="minorHAnsi"/>
          <w:color w:val="494949"/>
          <w:sz w:val="24"/>
          <w:szCs w:val="24"/>
        </w:rPr>
        <w:tab/>
        <w:t>An appropriate system is in place</w:t>
      </w:r>
      <w:r w:rsidRPr="004002B6">
        <w:rPr>
          <w:rFonts w:asciiTheme="minorHAnsi" w:hAnsiTheme="minorHAnsi"/>
          <w:sz w:val="24"/>
          <w:szCs w:val="24"/>
        </w:rPr>
        <w:t xml:space="preserve"> </w:t>
      </w:r>
      <w:r w:rsidRPr="004002B6">
        <w:rPr>
          <w:rStyle w:val="Blue-Arial10-optionaltext-templatesChar"/>
          <w:rFonts w:asciiTheme="minorHAnsi" w:hAnsiTheme="minorHAnsi"/>
          <w:color w:val="auto"/>
          <w:sz w:val="24"/>
          <w:szCs w:val="24"/>
        </w:rPr>
        <w:t>(</w:t>
      </w:r>
      <w:r w:rsidR="001B081D" w:rsidRPr="004002B6">
        <w:rPr>
          <w:rStyle w:val="Blue-Arial10-optionaltext-templatesChar"/>
          <w:rFonts w:asciiTheme="minorHAnsi" w:hAnsiTheme="minorHAnsi"/>
          <w:color w:val="auto"/>
          <w:sz w:val="24"/>
          <w:szCs w:val="24"/>
        </w:rPr>
        <w:t>through email or the use of Whisper on the school website</w:t>
      </w:r>
      <w:r w:rsidRPr="004002B6">
        <w:rPr>
          <w:rStyle w:val="Blue-Arial10-optionaltext-templatesChar"/>
          <w:rFonts w:asciiTheme="minorHAnsi" w:hAnsiTheme="minorHAnsi"/>
          <w:color w:val="auto"/>
          <w:sz w:val="24"/>
          <w:szCs w:val="24"/>
        </w:rPr>
        <w:t>)</w:t>
      </w:r>
      <w:r w:rsidRPr="004002B6">
        <w:rPr>
          <w:rFonts w:asciiTheme="minorHAnsi" w:hAnsiTheme="minorHAnsi"/>
          <w:sz w:val="24"/>
          <w:szCs w:val="24"/>
        </w:rPr>
        <w:t xml:space="preserve"> </w:t>
      </w:r>
      <w:r w:rsidRPr="004002B6">
        <w:rPr>
          <w:rFonts w:asciiTheme="minorHAnsi" w:hAnsiTheme="minorHAnsi"/>
          <w:color w:val="494949"/>
          <w:sz w:val="24"/>
          <w:szCs w:val="24"/>
        </w:rPr>
        <w:t xml:space="preserve">for users to report any actual / potential </w:t>
      </w:r>
      <w:r w:rsidRPr="004002B6">
        <w:rPr>
          <w:rFonts w:asciiTheme="minorHAnsi" w:hAnsiTheme="minorHAnsi"/>
          <w:color w:val="494949"/>
          <w:sz w:val="24"/>
          <w:szCs w:val="24"/>
          <w:lang w:val="en-GB"/>
        </w:rPr>
        <w:t xml:space="preserve">technical incident </w:t>
      </w:r>
      <w:r w:rsidRPr="004002B6">
        <w:rPr>
          <w:rFonts w:asciiTheme="minorHAnsi" w:hAnsiTheme="minorHAnsi"/>
          <w:color w:val="494949"/>
          <w:sz w:val="24"/>
          <w:szCs w:val="24"/>
        </w:rPr>
        <w:t xml:space="preserve">to the </w:t>
      </w:r>
      <w:r w:rsidR="00FE2879" w:rsidRPr="004002B6">
        <w:rPr>
          <w:rFonts w:asciiTheme="minorHAnsi" w:hAnsiTheme="minorHAnsi"/>
          <w:color w:val="494949"/>
          <w:sz w:val="24"/>
          <w:szCs w:val="24"/>
          <w:lang w:val="en-GB"/>
        </w:rPr>
        <w:t>Online safety</w:t>
      </w:r>
      <w:r w:rsidRPr="004002B6">
        <w:rPr>
          <w:rFonts w:asciiTheme="minorHAnsi" w:hAnsiTheme="minorHAnsi"/>
          <w:color w:val="494949"/>
          <w:sz w:val="24"/>
          <w:szCs w:val="24"/>
          <w:lang w:val="en-GB"/>
        </w:rPr>
        <w:t xml:space="preserve"> Coordinator / </w:t>
      </w:r>
      <w:r w:rsidRPr="004002B6">
        <w:rPr>
          <w:rFonts w:asciiTheme="minorHAnsi" w:hAnsiTheme="minorHAnsi"/>
          <w:color w:val="494949"/>
          <w:sz w:val="24"/>
          <w:szCs w:val="24"/>
        </w:rPr>
        <w:t>Network Manager / Technician (or other relevant person</w:t>
      </w:r>
      <w:r w:rsidRPr="004002B6">
        <w:rPr>
          <w:rFonts w:asciiTheme="minorHAnsi" w:hAnsiTheme="minorHAnsi"/>
          <w:color w:val="494949"/>
          <w:sz w:val="24"/>
          <w:szCs w:val="24"/>
          <w:lang w:val="en-GB"/>
        </w:rPr>
        <w:t>, as agreed</w:t>
      </w:r>
      <w:r w:rsidRPr="004002B6">
        <w:rPr>
          <w:rFonts w:asciiTheme="minorHAnsi" w:hAnsiTheme="minorHAnsi"/>
          <w:color w:val="494949"/>
          <w:sz w:val="24"/>
          <w:szCs w:val="24"/>
        </w:rPr>
        <w:t xml:space="preserve">). </w:t>
      </w:r>
      <w:r w:rsidRPr="004002B6">
        <w:rPr>
          <w:rFonts w:asciiTheme="minorHAnsi" w:hAnsiTheme="minorHAnsi"/>
          <w:sz w:val="24"/>
          <w:szCs w:val="24"/>
        </w:rPr>
        <w:tab/>
        <w:t xml:space="preserve"> </w:t>
      </w:r>
    </w:p>
    <w:p w14:paraId="7F9C7FBF" w14:textId="73DCB18C" w:rsidR="00A77ABA" w:rsidRPr="00CD2436" w:rsidRDefault="00A77ABA" w:rsidP="00F353FA">
      <w:pPr>
        <w:pStyle w:val="GreyArial10body-Templates"/>
        <w:spacing w:before="120" w:line="276" w:lineRule="auto"/>
        <w:ind w:left="141" w:hanging="425"/>
        <w:rPr>
          <w:rFonts w:asciiTheme="minorHAnsi" w:hAnsiTheme="minorHAnsi"/>
          <w:sz w:val="24"/>
          <w:szCs w:val="24"/>
        </w:rPr>
      </w:pPr>
      <w:r w:rsidRPr="00CD2436">
        <w:rPr>
          <w:rFonts w:asciiTheme="minorHAnsi" w:hAnsiTheme="minorHAnsi"/>
          <w:sz w:val="24"/>
          <w:szCs w:val="24"/>
        </w:rPr>
        <w:t>•</w:t>
      </w:r>
      <w:r w:rsidRPr="00CD2436">
        <w:rPr>
          <w:rFonts w:asciiTheme="minorHAnsi" w:hAnsiTheme="minorHAnsi"/>
          <w:sz w:val="24"/>
          <w:szCs w:val="24"/>
        </w:rPr>
        <w:tab/>
        <w:t xml:space="preserve">An agreed policy is in place </w:t>
      </w:r>
      <w:r w:rsidRPr="001B081D">
        <w:rPr>
          <w:rFonts w:asciiTheme="minorHAnsi" w:hAnsiTheme="minorHAnsi"/>
          <w:color w:val="auto"/>
          <w:sz w:val="24"/>
          <w:szCs w:val="24"/>
        </w:rPr>
        <w:t>(</w:t>
      </w:r>
      <w:r w:rsidR="001B081D" w:rsidRPr="001B081D">
        <w:rPr>
          <w:rFonts w:asciiTheme="minorHAnsi" w:hAnsiTheme="minorHAnsi"/>
          <w:color w:val="auto"/>
          <w:sz w:val="24"/>
          <w:szCs w:val="24"/>
        </w:rPr>
        <w:t>Guest logons can be provided after A.U.Ps have been signed, but guest cannot access restricted or confidential files or folders</w:t>
      </w:r>
      <w:r w:rsidRPr="001B081D">
        <w:rPr>
          <w:rFonts w:asciiTheme="minorHAnsi" w:hAnsiTheme="minorHAnsi"/>
          <w:color w:val="auto"/>
          <w:sz w:val="24"/>
          <w:szCs w:val="24"/>
        </w:rPr>
        <w:t>)</w:t>
      </w:r>
      <w:r w:rsidRPr="00CD2436">
        <w:rPr>
          <w:rFonts w:asciiTheme="minorHAnsi" w:hAnsiTheme="minorHAnsi"/>
          <w:sz w:val="24"/>
          <w:szCs w:val="24"/>
        </w:rPr>
        <w:t xml:space="preserve"> for the provision of temporary access of “guests” (eg trainee teachers, supply teachers, visitors) onto the school system.</w:t>
      </w:r>
    </w:p>
    <w:p w14:paraId="31DDC3F0" w14:textId="229A94E2" w:rsidR="00A77ABA" w:rsidRPr="00CD2436" w:rsidRDefault="00A77ABA" w:rsidP="00F353FA">
      <w:pPr>
        <w:pStyle w:val="body"/>
        <w:spacing w:before="120" w:line="276" w:lineRule="auto"/>
        <w:ind w:left="141" w:hanging="425"/>
        <w:rPr>
          <w:rFonts w:asciiTheme="minorHAnsi" w:hAnsiTheme="minorHAnsi"/>
          <w:i/>
          <w:color w:val="494949"/>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t>An agreed policy is in place</w:t>
      </w:r>
      <w:r w:rsidRPr="001B081D">
        <w:rPr>
          <w:rFonts w:asciiTheme="minorHAnsi" w:hAnsiTheme="minorHAnsi"/>
          <w:i/>
          <w:color w:val="auto"/>
          <w:sz w:val="24"/>
          <w:szCs w:val="24"/>
        </w:rPr>
        <w:t xml:space="preserve"> </w:t>
      </w:r>
      <w:r w:rsidR="001B081D" w:rsidRPr="001B081D">
        <w:rPr>
          <w:rFonts w:asciiTheme="minorHAnsi" w:hAnsiTheme="minorHAnsi"/>
          <w:color w:val="auto"/>
          <w:sz w:val="24"/>
          <w:szCs w:val="24"/>
        </w:rPr>
        <w:t>(All staff and children must consult the ICT Coordinator before installing any files</w:t>
      </w:r>
      <w:r w:rsidRPr="001B081D">
        <w:rPr>
          <w:rFonts w:asciiTheme="minorHAnsi" w:hAnsiTheme="minorHAnsi"/>
          <w:color w:val="auto"/>
          <w:sz w:val="24"/>
          <w:szCs w:val="24"/>
        </w:rPr>
        <w:t>)</w:t>
      </w:r>
      <w:r w:rsidRPr="001B081D">
        <w:rPr>
          <w:rFonts w:asciiTheme="minorHAnsi" w:hAnsiTheme="minorHAnsi"/>
          <w:i/>
          <w:color w:val="auto"/>
          <w:sz w:val="24"/>
          <w:szCs w:val="24"/>
        </w:rPr>
        <w:t xml:space="preserve"> </w:t>
      </w:r>
      <w:r w:rsidRPr="00CD2436">
        <w:rPr>
          <w:rFonts w:asciiTheme="minorHAnsi" w:hAnsiTheme="minorHAnsi"/>
          <w:i/>
          <w:color w:val="494949"/>
          <w:sz w:val="24"/>
          <w:szCs w:val="24"/>
        </w:rPr>
        <w:t xml:space="preserve">regarding the downloading of executable files </w:t>
      </w:r>
      <w:r w:rsidRPr="00CD2436">
        <w:rPr>
          <w:rFonts w:asciiTheme="minorHAnsi" w:hAnsiTheme="minorHAnsi"/>
          <w:i/>
          <w:color w:val="494949"/>
          <w:sz w:val="24"/>
          <w:szCs w:val="24"/>
          <w:lang w:val="en-GB"/>
        </w:rPr>
        <w:t xml:space="preserve">and the installation of programmes on school devices </w:t>
      </w:r>
      <w:r w:rsidRPr="00CD2436">
        <w:rPr>
          <w:rFonts w:asciiTheme="minorHAnsi" w:hAnsiTheme="minorHAnsi"/>
          <w:i/>
          <w:color w:val="494949"/>
          <w:sz w:val="24"/>
          <w:szCs w:val="24"/>
        </w:rPr>
        <w:t>by users</w:t>
      </w:r>
    </w:p>
    <w:p w14:paraId="23B2AA47" w14:textId="1DDC41EB" w:rsidR="00A77ABA" w:rsidRPr="00CD2436" w:rsidRDefault="00A77ABA" w:rsidP="00F353FA">
      <w:pPr>
        <w:pStyle w:val="body"/>
        <w:spacing w:before="120" w:line="276" w:lineRule="auto"/>
        <w:ind w:left="141" w:hanging="425"/>
        <w:rPr>
          <w:rFonts w:asciiTheme="minorHAnsi" w:hAnsiTheme="minorHAnsi"/>
          <w:i/>
          <w:color w:val="494949"/>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t xml:space="preserve">An agreed policy is in </w:t>
      </w:r>
      <w:r w:rsidRPr="001B081D">
        <w:rPr>
          <w:rFonts w:asciiTheme="minorHAnsi" w:hAnsiTheme="minorHAnsi"/>
          <w:i/>
          <w:color w:val="auto"/>
          <w:sz w:val="24"/>
          <w:szCs w:val="24"/>
        </w:rPr>
        <w:t xml:space="preserve">place </w:t>
      </w:r>
      <w:r w:rsidRPr="001B081D">
        <w:rPr>
          <w:rFonts w:asciiTheme="minorHAnsi" w:hAnsiTheme="minorHAnsi"/>
          <w:color w:val="auto"/>
          <w:sz w:val="24"/>
          <w:szCs w:val="24"/>
        </w:rPr>
        <w:t>(</w:t>
      </w:r>
      <w:r w:rsidR="001B081D" w:rsidRPr="001B081D">
        <w:rPr>
          <w:rFonts w:asciiTheme="minorHAnsi" w:hAnsiTheme="minorHAnsi"/>
          <w:color w:val="auto"/>
          <w:sz w:val="24"/>
          <w:szCs w:val="24"/>
        </w:rPr>
        <w:t>see Adult A.U.Ps and Accompaning guidance documents</w:t>
      </w:r>
      <w:r w:rsidRPr="001B081D">
        <w:rPr>
          <w:rFonts w:asciiTheme="minorHAnsi" w:hAnsiTheme="minorHAnsi"/>
          <w:color w:val="auto"/>
          <w:sz w:val="24"/>
          <w:szCs w:val="24"/>
        </w:rPr>
        <w:t>)</w:t>
      </w:r>
      <w:r w:rsidRPr="00CD2436">
        <w:rPr>
          <w:rFonts w:asciiTheme="minorHAnsi" w:hAnsiTheme="minorHAnsi"/>
          <w:i/>
          <w:color w:val="466DB0"/>
          <w:sz w:val="24"/>
          <w:szCs w:val="24"/>
        </w:rPr>
        <w:t xml:space="preserve"> </w:t>
      </w:r>
      <w:r w:rsidRPr="00CD2436">
        <w:rPr>
          <w:rFonts w:asciiTheme="minorHAnsi" w:hAnsiTheme="minorHAnsi"/>
          <w:i/>
          <w:color w:val="494949"/>
          <w:sz w:val="24"/>
          <w:szCs w:val="24"/>
        </w:rPr>
        <w:t xml:space="preserve">regarding the extent of personal use that users (staff / students / pupils / community users) and their family members are allowed on </w:t>
      </w:r>
      <w:r w:rsidRPr="00CD2436">
        <w:rPr>
          <w:rFonts w:asciiTheme="minorHAnsi" w:hAnsiTheme="minorHAnsi"/>
          <w:i/>
          <w:color w:val="494949"/>
          <w:sz w:val="24"/>
          <w:szCs w:val="24"/>
          <w:lang w:val="en-GB"/>
        </w:rPr>
        <w:t xml:space="preserve">school devices </w:t>
      </w:r>
      <w:r w:rsidRPr="00CD2436">
        <w:rPr>
          <w:rFonts w:asciiTheme="minorHAnsi" w:hAnsiTheme="minorHAnsi"/>
          <w:i/>
          <w:color w:val="494949"/>
          <w:sz w:val="24"/>
          <w:szCs w:val="24"/>
        </w:rPr>
        <w:t xml:space="preserve">that may be used out of school.  </w:t>
      </w:r>
    </w:p>
    <w:p w14:paraId="183B2256" w14:textId="5C978CF0" w:rsidR="00A77ABA" w:rsidRPr="00CD2436" w:rsidRDefault="00A77ABA" w:rsidP="00F353FA">
      <w:pPr>
        <w:pStyle w:val="body"/>
        <w:spacing w:before="120" w:line="276" w:lineRule="auto"/>
        <w:ind w:left="141" w:hanging="425"/>
        <w:rPr>
          <w:rStyle w:val="Blue-Arial10-optionaltext-templatesChar"/>
          <w:rFonts w:asciiTheme="minorHAnsi" w:hAnsiTheme="minorHAnsi"/>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t xml:space="preserve">An agreed policy is in </w:t>
      </w:r>
      <w:r w:rsidRPr="001B081D">
        <w:rPr>
          <w:rFonts w:asciiTheme="minorHAnsi" w:hAnsiTheme="minorHAnsi"/>
          <w:i/>
          <w:color w:val="auto"/>
          <w:sz w:val="24"/>
          <w:szCs w:val="24"/>
        </w:rPr>
        <w:t xml:space="preserve">place </w:t>
      </w:r>
      <w:r w:rsidRPr="001B081D">
        <w:rPr>
          <w:rStyle w:val="Blue-Arial10-optionaltext-templatesChar"/>
          <w:rFonts w:asciiTheme="minorHAnsi" w:hAnsiTheme="minorHAnsi"/>
          <w:color w:val="auto"/>
          <w:sz w:val="24"/>
          <w:szCs w:val="24"/>
        </w:rPr>
        <w:t>(</w:t>
      </w:r>
      <w:r w:rsidR="001B081D" w:rsidRPr="001B081D">
        <w:rPr>
          <w:rStyle w:val="Blue-Arial10-optionaltext-templatesChar"/>
          <w:rFonts w:asciiTheme="minorHAnsi" w:hAnsiTheme="minorHAnsi"/>
          <w:color w:val="auto"/>
          <w:sz w:val="24"/>
          <w:szCs w:val="24"/>
        </w:rPr>
        <w:t>see E-safety Policy and A.U.Ps plus guidance document</w:t>
      </w:r>
      <w:r w:rsidRPr="001B081D">
        <w:rPr>
          <w:rStyle w:val="Blue-Arial10-optionaltext-templatesChar"/>
          <w:rFonts w:asciiTheme="minorHAnsi" w:hAnsiTheme="minorHAnsi"/>
          <w:color w:val="auto"/>
          <w:sz w:val="24"/>
          <w:szCs w:val="24"/>
        </w:rPr>
        <w:t>)</w:t>
      </w:r>
      <w:r w:rsidRPr="00CD2436">
        <w:rPr>
          <w:rFonts w:asciiTheme="minorHAnsi" w:hAnsiTheme="minorHAnsi"/>
          <w:i/>
          <w:sz w:val="24"/>
          <w:szCs w:val="24"/>
        </w:rPr>
        <w:t xml:space="preserve"> </w:t>
      </w:r>
      <w:r w:rsidRPr="00CD2436">
        <w:rPr>
          <w:rFonts w:asciiTheme="minorHAnsi" w:hAnsiTheme="minorHAnsi"/>
          <w:i/>
          <w:color w:val="494949"/>
          <w:sz w:val="24"/>
          <w:szCs w:val="24"/>
        </w:rPr>
        <w:t>regarding the use of removable media (eg memory sticks / CDs / DVDs) by users on sc</w:t>
      </w:r>
      <w:r w:rsidRPr="001B081D">
        <w:rPr>
          <w:rFonts w:asciiTheme="minorHAnsi" w:hAnsiTheme="minorHAnsi"/>
          <w:i/>
          <w:color w:val="auto"/>
          <w:sz w:val="24"/>
          <w:szCs w:val="24"/>
        </w:rPr>
        <w:t xml:space="preserve">hool  devices. </w:t>
      </w:r>
      <w:r w:rsidRPr="001B081D">
        <w:rPr>
          <w:rStyle w:val="Blue-Arial10-optionaltext-templatesChar"/>
          <w:rFonts w:asciiTheme="minorHAnsi" w:hAnsiTheme="minorHAnsi"/>
          <w:color w:val="auto"/>
          <w:sz w:val="24"/>
          <w:szCs w:val="24"/>
        </w:rPr>
        <w:t xml:space="preserve">(see School Personal Data Policy </w:t>
      </w:r>
      <w:r w:rsidR="001B081D" w:rsidRPr="001B081D">
        <w:rPr>
          <w:rStyle w:val="Blue-Arial10-optionaltext-templatesChar"/>
          <w:rFonts w:asciiTheme="minorHAnsi" w:hAnsiTheme="minorHAnsi"/>
          <w:color w:val="auto"/>
          <w:sz w:val="24"/>
          <w:szCs w:val="24"/>
        </w:rPr>
        <w:t>for further detail.</w:t>
      </w:r>
      <w:r w:rsidRPr="00CD2436">
        <w:rPr>
          <w:rStyle w:val="Blue-Arial10-optionaltext-templatesChar"/>
          <w:rFonts w:asciiTheme="minorHAnsi" w:hAnsiTheme="minorHAnsi"/>
          <w:sz w:val="24"/>
          <w:szCs w:val="24"/>
        </w:rPr>
        <w:t xml:space="preserve"> </w:t>
      </w:r>
    </w:p>
    <w:p w14:paraId="2FA10E17" w14:textId="77777777" w:rsidR="00A77ABA" w:rsidRPr="00CD2436" w:rsidRDefault="00A77ABA" w:rsidP="00F353FA">
      <w:pPr>
        <w:pStyle w:val="body"/>
        <w:spacing w:before="120" w:line="276" w:lineRule="auto"/>
        <w:ind w:left="141" w:hanging="425"/>
        <w:rPr>
          <w:rFonts w:asciiTheme="minorHAnsi" w:hAnsiTheme="minorHAnsi"/>
          <w:i/>
          <w:color w:val="494949"/>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r>
      <w:bookmarkStart w:id="0" w:name="_GoBack"/>
      <w:bookmarkEnd w:id="0"/>
      <w:r w:rsidRPr="00CD2436">
        <w:rPr>
          <w:rFonts w:asciiTheme="minorHAnsi" w:hAnsiTheme="minorHAnsi"/>
          <w:i/>
          <w:color w:val="494949"/>
          <w:sz w:val="24"/>
          <w:szCs w:val="24"/>
        </w:rPr>
        <w:t>The school infrastructure and individual workstations are protected by up to date software</w:t>
      </w:r>
      <w:r w:rsidRPr="00CD2436">
        <w:rPr>
          <w:rFonts w:asciiTheme="minorHAnsi" w:hAnsiTheme="minorHAnsi"/>
          <w:i/>
          <w:color w:val="494949"/>
          <w:sz w:val="24"/>
          <w:szCs w:val="24"/>
          <w:lang w:val="en-GB"/>
        </w:rPr>
        <w:t xml:space="preserve"> to protect against malicious threats from viruses, worms, </w:t>
      </w:r>
      <w:proofErr w:type="spellStart"/>
      <w:r w:rsidRPr="00CD2436">
        <w:rPr>
          <w:rFonts w:asciiTheme="minorHAnsi" w:hAnsiTheme="minorHAnsi"/>
          <w:i/>
          <w:color w:val="494949"/>
          <w:sz w:val="24"/>
          <w:szCs w:val="24"/>
          <w:lang w:val="en-GB"/>
        </w:rPr>
        <w:t>trojans</w:t>
      </w:r>
      <w:proofErr w:type="spellEnd"/>
      <w:r w:rsidRPr="00CD2436">
        <w:rPr>
          <w:rFonts w:asciiTheme="minorHAnsi" w:hAnsiTheme="minorHAnsi"/>
          <w:i/>
          <w:color w:val="494949"/>
          <w:sz w:val="24"/>
          <w:szCs w:val="24"/>
          <w:lang w:val="en-GB"/>
        </w:rPr>
        <w:t xml:space="preserve"> </w:t>
      </w:r>
      <w:proofErr w:type="spellStart"/>
      <w:r w:rsidRPr="00CD2436">
        <w:rPr>
          <w:rFonts w:asciiTheme="minorHAnsi" w:hAnsiTheme="minorHAnsi"/>
          <w:i/>
          <w:color w:val="494949"/>
          <w:sz w:val="24"/>
          <w:szCs w:val="24"/>
          <w:lang w:val="en-GB"/>
        </w:rPr>
        <w:t>etc</w:t>
      </w:r>
      <w:proofErr w:type="spellEnd"/>
      <w:r w:rsidRPr="00CD2436">
        <w:rPr>
          <w:rFonts w:asciiTheme="minorHAnsi" w:hAnsiTheme="minorHAnsi"/>
          <w:i/>
          <w:color w:val="494949"/>
          <w:sz w:val="24"/>
          <w:szCs w:val="24"/>
        </w:rPr>
        <w:t>.</w:t>
      </w:r>
    </w:p>
    <w:p w14:paraId="50A661D2" w14:textId="120A55D9" w:rsidR="00A77ABA" w:rsidRPr="00CD2436" w:rsidRDefault="00A77ABA" w:rsidP="00F353FA">
      <w:pPr>
        <w:pStyle w:val="body"/>
        <w:spacing w:before="120" w:line="276" w:lineRule="auto"/>
        <w:ind w:left="141" w:hanging="425"/>
        <w:rPr>
          <w:rStyle w:val="Blue-Arial10-optionaltext-templatesChar"/>
          <w:rFonts w:asciiTheme="minorHAnsi" w:hAnsiTheme="minorHAnsi"/>
          <w:sz w:val="24"/>
          <w:szCs w:val="24"/>
        </w:rPr>
      </w:pPr>
      <w:r w:rsidRPr="00CD2436">
        <w:rPr>
          <w:rFonts w:asciiTheme="minorHAnsi" w:hAnsiTheme="minorHAnsi"/>
          <w:i/>
          <w:color w:val="494949"/>
          <w:sz w:val="24"/>
          <w:szCs w:val="24"/>
        </w:rPr>
        <w:t>•</w:t>
      </w:r>
      <w:r w:rsidRPr="00CD2436">
        <w:rPr>
          <w:rFonts w:asciiTheme="minorHAnsi" w:hAnsiTheme="minorHAnsi"/>
          <w:i/>
          <w:color w:val="494949"/>
          <w:sz w:val="24"/>
          <w:szCs w:val="24"/>
        </w:rPr>
        <w:tab/>
        <w:t xml:space="preserve">Personal data </w:t>
      </w:r>
      <w:r w:rsidRPr="00064838">
        <w:rPr>
          <w:rFonts w:asciiTheme="minorHAnsi" w:hAnsiTheme="minorHAnsi"/>
          <w:i/>
          <w:color w:val="auto"/>
          <w:sz w:val="24"/>
          <w:szCs w:val="24"/>
        </w:rPr>
        <w:t>cannot be sent over the internet or taken off the school site unless safely encrypted or otherwise secured.</w:t>
      </w:r>
      <w:r w:rsidRPr="00064838">
        <w:rPr>
          <w:rFonts w:asciiTheme="minorHAnsi" w:hAnsiTheme="minorHAnsi"/>
          <w:color w:val="auto"/>
          <w:sz w:val="24"/>
          <w:szCs w:val="24"/>
        </w:rPr>
        <w:t xml:space="preserve"> </w:t>
      </w:r>
      <w:r w:rsidRPr="00064838">
        <w:rPr>
          <w:rStyle w:val="Blue-Arial10-optionaltext-templatesChar"/>
          <w:rFonts w:asciiTheme="minorHAnsi" w:hAnsiTheme="minorHAnsi"/>
          <w:color w:val="auto"/>
          <w:sz w:val="24"/>
          <w:szCs w:val="24"/>
        </w:rPr>
        <w:t>(</w:t>
      </w:r>
      <w:r w:rsidR="00064838" w:rsidRPr="00064838">
        <w:rPr>
          <w:rStyle w:val="Blue-Arial10-optionaltext-templatesChar"/>
          <w:rFonts w:asciiTheme="minorHAnsi" w:hAnsiTheme="minorHAnsi"/>
          <w:color w:val="auto"/>
          <w:sz w:val="24"/>
          <w:szCs w:val="24"/>
        </w:rPr>
        <w:t>see School Personal Data Policy)</w:t>
      </w:r>
    </w:p>
    <w:p w14:paraId="1A038A7C" w14:textId="77777777" w:rsidR="00A77ABA" w:rsidRPr="004002B6" w:rsidRDefault="00A77ABA" w:rsidP="00F353FA">
      <w:pPr>
        <w:pStyle w:val="GreenHeadingArial16Templates"/>
        <w:spacing w:line="276" w:lineRule="auto"/>
        <w:ind w:left="142" w:hanging="426"/>
        <w:rPr>
          <w:rFonts w:asciiTheme="minorHAnsi" w:hAnsiTheme="minorHAnsi"/>
          <w:color w:val="auto"/>
          <w:sz w:val="24"/>
          <w:szCs w:val="24"/>
        </w:rPr>
      </w:pPr>
    </w:p>
    <w:p w14:paraId="1A38976C" w14:textId="77777777" w:rsidR="00A77ABA" w:rsidRPr="004002B6" w:rsidRDefault="00A77ABA" w:rsidP="00F353FA">
      <w:pPr>
        <w:pStyle w:val="GreenHeadingArial16Templates"/>
        <w:spacing w:after="120" w:line="276" w:lineRule="auto"/>
        <w:rPr>
          <w:rFonts w:asciiTheme="minorHAnsi" w:hAnsiTheme="minorHAnsi"/>
          <w:color w:val="auto"/>
          <w:sz w:val="24"/>
          <w:szCs w:val="24"/>
          <w:lang w:val="en-GB"/>
        </w:rPr>
      </w:pPr>
      <w:r w:rsidRPr="004002B6">
        <w:rPr>
          <w:rFonts w:asciiTheme="minorHAnsi" w:hAnsiTheme="minorHAnsi"/>
          <w:color w:val="auto"/>
          <w:sz w:val="24"/>
          <w:szCs w:val="24"/>
          <w:lang w:val="en-GB"/>
        </w:rPr>
        <w:t>Further Guida</w:t>
      </w:r>
      <w:r w:rsidRPr="004002B6">
        <w:rPr>
          <w:rFonts w:asciiTheme="minorHAnsi" w:hAnsiTheme="minorHAnsi"/>
          <w:noProof/>
          <w:color w:val="auto"/>
          <w:sz w:val="24"/>
          <w:szCs w:val="24"/>
          <w:lang w:val="en-US" w:eastAsia="en-US"/>
        </w:rPr>
        <mc:AlternateContent>
          <mc:Choice Requires="wps">
            <w:drawing>
              <wp:anchor distT="0" distB="0" distL="114300" distR="114300" simplePos="0" relativeHeight="251659264" behindDoc="0" locked="0" layoutInCell="1" allowOverlap="1" wp14:anchorId="0764731C" wp14:editId="33A0A59B">
                <wp:simplePos x="0" y="0"/>
                <wp:positionH relativeFrom="column">
                  <wp:posOffset>-1784985</wp:posOffset>
                </wp:positionH>
                <wp:positionV relativeFrom="paragraph">
                  <wp:posOffset>4897120</wp:posOffset>
                </wp:positionV>
                <wp:extent cx="800100" cy="5715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07A87" w14:textId="77777777" w:rsidR="00880D05" w:rsidRDefault="00880D05" w:rsidP="00A77ABA">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140.55pt;margin-top:385.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qv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" filled="f" stroked="f">
                <v:textbox>
                  <w:txbxContent>
                    <w:p w:rsidR="00A77ABA" w:rsidRDefault="00A77ABA" w:rsidP="00A77ABA">
                      <w:pPr>
                        <w:jc w:val="center"/>
                        <w:rPr>
                          <w:rFonts w:ascii="Arial" w:hAnsi="Arial"/>
                        </w:rPr>
                      </w:pPr>
                      <w:r>
                        <w:rPr>
                          <w:rFonts w:ascii="Arial" w:hAnsi="Arial"/>
                          <w:color w:val="FFFFFF"/>
                          <w:sz w:val="60"/>
                        </w:rPr>
                        <w:t>35</w:t>
                      </w:r>
                    </w:p>
                  </w:txbxContent>
                </v:textbox>
              </v:shape>
            </w:pict>
          </mc:Fallback>
        </mc:AlternateContent>
      </w:r>
      <w:r w:rsidRPr="004002B6">
        <w:rPr>
          <w:rFonts w:asciiTheme="minorHAnsi" w:hAnsiTheme="minorHAnsi"/>
          <w:color w:val="auto"/>
          <w:sz w:val="24"/>
          <w:szCs w:val="24"/>
          <w:lang w:val="en-GB"/>
        </w:rPr>
        <w:t>nce</w:t>
      </w:r>
    </w:p>
    <w:p w14:paraId="0815B77F" w14:textId="77777777" w:rsidR="00A77ABA" w:rsidRPr="00CD2436" w:rsidRDefault="00A77ABA" w:rsidP="00F353FA">
      <w:pPr>
        <w:pStyle w:val="GreyArial10body-Templates"/>
        <w:spacing w:line="276" w:lineRule="auto"/>
        <w:rPr>
          <w:rFonts w:asciiTheme="minorHAnsi" w:hAnsiTheme="minorHAnsi"/>
          <w:sz w:val="24"/>
          <w:szCs w:val="24"/>
          <w:lang w:val="en-GB"/>
        </w:rPr>
      </w:pPr>
      <w:r w:rsidRPr="00CD2436">
        <w:rPr>
          <w:rFonts w:asciiTheme="minorHAnsi" w:hAnsiTheme="minorHAnsi"/>
          <w:sz w:val="24"/>
          <w:szCs w:val="24"/>
        </w:rPr>
        <w:t xml:space="preserve">Schools / academies </w:t>
      </w:r>
      <w:r w:rsidRPr="00CD2436">
        <w:rPr>
          <w:rFonts w:asciiTheme="minorHAnsi" w:hAnsiTheme="minorHAnsi"/>
          <w:sz w:val="24"/>
          <w:szCs w:val="24"/>
          <w:lang w:val="en-GB"/>
        </w:rPr>
        <w:t>may wish to seek further guidance. The following is recommended:</w:t>
      </w:r>
    </w:p>
    <w:p w14:paraId="442D2B86" w14:textId="77777777" w:rsidR="00A77ABA" w:rsidRPr="00CD2436" w:rsidRDefault="00A77ABA" w:rsidP="00F353FA">
      <w:pPr>
        <w:pStyle w:val="GreyArial10body-Templates"/>
        <w:spacing w:line="276" w:lineRule="auto"/>
        <w:rPr>
          <w:rFonts w:asciiTheme="minorHAnsi" w:hAnsiTheme="minorHAnsi"/>
          <w:sz w:val="24"/>
          <w:szCs w:val="24"/>
          <w:lang w:val="en-GB"/>
        </w:rPr>
      </w:pPr>
    </w:p>
    <w:p w14:paraId="13EB89DA" w14:textId="77777777" w:rsidR="00A77ABA" w:rsidRPr="00CD2436" w:rsidRDefault="00A77ABA" w:rsidP="00F353FA">
      <w:pPr>
        <w:pStyle w:val="GreyArial10body-Templates"/>
        <w:spacing w:line="276" w:lineRule="auto"/>
        <w:rPr>
          <w:rFonts w:asciiTheme="minorHAnsi" w:hAnsiTheme="minorHAnsi"/>
          <w:sz w:val="24"/>
          <w:szCs w:val="24"/>
        </w:rPr>
      </w:pPr>
      <w:r w:rsidRPr="00CD2436">
        <w:rPr>
          <w:rFonts w:asciiTheme="minorHAnsi" w:hAnsiTheme="minorHAnsi"/>
          <w:sz w:val="24"/>
          <w:szCs w:val="24"/>
          <w:lang w:val="en-GB"/>
        </w:rPr>
        <w:t xml:space="preserve">NEN Technical guidance: </w:t>
      </w:r>
      <w:hyperlink r:id="rId9" w:history="1">
        <w:r w:rsidRPr="00CD2436">
          <w:rPr>
            <w:rStyle w:val="Hyperlink"/>
            <w:rFonts w:asciiTheme="minorHAnsi" w:hAnsiTheme="minorHAnsi"/>
            <w:sz w:val="24"/>
            <w:szCs w:val="24"/>
          </w:rPr>
          <w:t>http://www.nen.gov.uk/advice/266/nen-guidance-notes.html</w:t>
        </w:r>
      </w:hyperlink>
    </w:p>
    <w:p w14:paraId="4E141F53" w14:textId="77777777" w:rsidR="00A77ABA" w:rsidRPr="00CD2436" w:rsidRDefault="00A77ABA" w:rsidP="00F353FA">
      <w:pPr>
        <w:pStyle w:val="GreyArial10body-Templates"/>
        <w:spacing w:line="276" w:lineRule="auto"/>
        <w:rPr>
          <w:rFonts w:asciiTheme="minorHAnsi" w:hAnsiTheme="minorHAnsi"/>
          <w:sz w:val="24"/>
          <w:szCs w:val="24"/>
          <w:lang w:val="en-GB"/>
        </w:rPr>
      </w:pPr>
    </w:p>
    <w:p w14:paraId="5001752D" w14:textId="5E69F218" w:rsidR="005C0F33" w:rsidRPr="00CD2436" w:rsidRDefault="005C0F33" w:rsidP="00F353FA">
      <w:pPr>
        <w:spacing w:line="276" w:lineRule="auto"/>
        <w:ind w:left="-567"/>
        <w:rPr>
          <w:rFonts w:asciiTheme="minorHAnsi" w:hAnsiTheme="minorHAnsi"/>
          <w:szCs w:val="24"/>
        </w:rPr>
      </w:pPr>
      <w:r w:rsidRPr="00CD2436">
        <w:rPr>
          <w:rFonts w:asciiTheme="minorHAnsi" w:hAnsiTheme="minorHAnsi"/>
          <w:color w:val="494949"/>
          <w:szCs w:val="24"/>
        </w:rPr>
        <w:t xml:space="preserve">.  </w:t>
      </w:r>
    </w:p>
    <w:p w14:paraId="62F9288C" w14:textId="77777777" w:rsidR="005C0F33" w:rsidRPr="00CD2436" w:rsidRDefault="005C0F33" w:rsidP="00F353FA">
      <w:pPr>
        <w:spacing w:line="276" w:lineRule="auto"/>
        <w:rPr>
          <w:rFonts w:asciiTheme="minorHAnsi" w:hAnsiTheme="minorHAnsi"/>
          <w:szCs w:val="24"/>
        </w:rPr>
      </w:pPr>
    </w:p>
    <w:sectPr w:rsidR="005C0F33" w:rsidRPr="00CD2436" w:rsidSect="00F353FA">
      <w:headerReference w:type="default" r:id="rId10"/>
      <w:headerReference w:type="first" r:id="rId11"/>
      <w:pgSz w:w="11906" w:h="16838"/>
      <w:pgMar w:top="1134" w:right="1247" w:bottom="1134" w:left="1247" w:header="709" w:footer="27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D217B" w14:textId="77777777" w:rsidR="00880D05" w:rsidRDefault="00880D05">
      <w:r>
        <w:separator/>
      </w:r>
    </w:p>
  </w:endnote>
  <w:endnote w:type="continuationSeparator" w:id="0">
    <w:p w14:paraId="04A41241" w14:textId="77777777" w:rsidR="00880D05" w:rsidRDefault="0088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 Frutiger Light">
    <w:altName w:val="Courier New"/>
    <w:charset w:val="00"/>
    <w:family w:val="auto"/>
    <w:pitch w:val="variable"/>
    <w:sig w:usb0="00000000" w:usb1="00000000" w:usb2="00000000" w:usb3="00000000" w:csb0="00000001" w:csb1="00000000"/>
  </w:font>
  <w:font w:name="Frutiger">
    <w:altName w:val="Times New Roman"/>
    <w:panose1 w:val="00000000000000000000"/>
    <w:charset w:val="4D"/>
    <w:family w:val="roman"/>
    <w:notTrueType/>
    <w:pitch w:val="default"/>
    <w:sig w:usb0="03590057" w:usb1="00490057" w:usb2="00530046" w:usb3="002B0046" w:csb0="00520055" w:csb1="00540049"/>
  </w:font>
  <w:font w:name="R Frutiger Roman">
    <w:altName w:val="Courier New"/>
    <w:charset w:val="00"/>
    <w:family w:val="auto"/>
    <w:pitch w:val="variable"/>
    <w:sig w:usb0="00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AG Rounded Std Light">
    <w:altName w:val="Cambria"/>
    <w:panose1 w:val="00000000000000000000"/>
    <w:charset w:val="00"/>
    <w:family w:val="swiss"/>
    <w:notTrueType/>
    <w:pitch w:val="variable"/>
    <w:sig w:usb0="00000003" w:usb1="00000000" w:usb2="00000000" w:usb3="00000000" w:csb0="00000001" w:csb1="00000000"/>
  </w:font>
  <w:font w:name="YDUOYF+Frutiger-Roman">
    <w:altName w:val="Frutiger"/>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DFA22" w14:textId="77777777" w:rsidR="00880D05" w:rsidRDefault="00880D05">
      <w:r>
        <w:separator/>
      </w:r>
    </w:p>
  </w:footnote>
  <w:footnote w:type="continuationSeparator" w:id="0">
    <w:p w14:paraId="3DFED7C8" w14:textId="77777777" w:rsidR="00880D05" w:rsidRDefault="00880D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1D0A" w14:textId="6DF54E96" w:rsidR="00880D05" w:rsidRDefault="00880D05" w:rsidP="00F353FA">
    <w:pPr>
      <w:pStyle w:val="Header"/>
      <w:rPr>
        <w:rFonts w:ascii="Arial" w:hAnsi="Arial" w:cs="Arial"/>
        <w:b/>
        <w:color w:val="13264D"/>
      </w:rPr>
    </w:pPr>
  </w:p>
  <w:p w14:paraId="5520FE58" w14:textId="77777777" w:rsidR="00880D05" w:rsidRDefault="00880D05" w:rsidP="00F353FA">
    <w:pPr>
      <w:pStyle w:val="Header"/>
      <w:rPr>
        <w:rFonts w:ascii="Arial" w:hAnsi="Arial" w:cs="Arial"/>
        <w:b/>
        <w:color w:val="13264D"/>
      </w:rPr>
    </w:pPr>
  </w:p>
  <w:p w14:paraId="6DCA5D98" w14:textId="77777777" w:rsidR="00880D05" w:rsidRDefault="00880D05" w:rsidP="00F353FA">
    <w:pPr>
      <w:pStyle w:val="Header"/>
      <w:rPr>
        <w:rFonts w:ascii="Arial" w:hAnsi="Arial" w:cs="Arial"/>
        <w:b/>
        <w:color w:val="13264D"/>
      </w:rPr>
    </w:pPr>
  </w:p>
  <w:p w14:paraId="07757214" w14:textId="77777777" w:rsidR="00880D05" w:rsidRPr="00F353FA" w:rsidRDefault="00880D05" w:rsidP="00F353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6A20" w14:textId="77777777" w:rsidR="00880D05" w:rsidRDefault="00880D05" w:rsidP="00F7038D">
    <w:pPr>
      <w:pStyle w:val="Header"/>
      <w:ind w:hanging="124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nsid w:val="00000001"/>
    <w:multiLevelType w:val="multilevel"/>
    <w:tmpl w:val="3F589C22"/>
    <w:lvl w:ilvl="0">
      <w:numFmt w:val="bullet"/>
      <w:lvlText w:val="*"/>
      <w:lvlJc w:val="left"/>
      <w:pPr>
        <w:widowControl w:val="0"/>
        <w:autoSpaceDE w:val="0"/>
        <w:autoSpaceDN w:val="0"/>
        <w:adjustRightInd w:val="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894EE874"/>
    <w:lvl w:ilvl="0">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4">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BE0CFF"/>
    <w:multiLevelType w:val="hybridMultilevel"/>
    <w:tmpl w:val="967824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004F96"/>
    <w:multiLevelType w:val="hybridMultilevel"/>
    <w:tmpl w:val="55A864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B684BF2"/>
    <w:multiLevelType w:val="hybridMultilevel"/>
    <w:tmpl w:val="984E95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10">
    <w:nsid w:val="14AB1676"/>
    <w:multiLevelType w:val="hybridMultilevel"/>
    <w:tmpl w:val="BA14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67658B7"/>
    <w:multiLevelType w:val="hybridMultilevel"/>
    <w:tmpl w:val="49547140"/>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12">
    <w:nsid w:val="1ADD4A5B"/>
    <w:multiLevelType w:val="hybridMultilevel"/>
    <w:tmpl w:val="95C884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EE86911"/>
    <w:multiLevelType w:val="hybridMultilevel"/>
    <w:tmpl w:val="12E0910C"/>
    <w:lvl w:ilvl="0" w:tplc="FFFFFFFF">
      <w:start w:val="1"/>
      <w:numFmt w:val="bullet"/>
      <w:lvlRestart w:val="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2DCE0144"/>
    <w:multiLevelType w:val="hybridMultilevel"/>
    <w:tmpl w:val="9028B86E"/>
    <w:lvl w:ilvl="0" w:tplc="08090001">
      <w:start w:val="1"/>
      <w:numFmt w:val="bullet"/>
      <w:lvlText w:val=""/>
      <w:lvlJc w:val="left"/>
      <w:pPr>
        <w:ind w:left="720" w:hanging="360"/>
      </w:pPr>
      <w:rPr>
        <w:rFonts w:ascii="Symbol" w:hAnsi="Symbol" w:hint="default"/>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875B17"/>
    <w:multiLevelType w:val="hybridMultilevel"/>
    <w:tmpl w:val="A732CB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5B46877"/>
    <w:multiLevelType w:val="hybridMultilevel"/>
    <w:tmpl w:val="E7CC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5003E5"/>
    <w:multiLevelType w:val="hybridMultilevel"/>
    <w:tmpl w:val="16E015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nsid w:val="3C7E6D6F"/>
    <w:multiLevelType w:val="hybridMultilevel"/>
    <w:tmpl w:val="20781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6B36C1"/>
    <w:multiLevelType w:val="hybridMultilevel"/>
    <w:tmpl w:val="9F38982C"/>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1">
    <w:nsid w:val="46B728DE"/>
    <w:multiLevelType w:val="hybridMultilevel"/>
    <w:tmpl w:val="02B054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B694ACA"/>
    <w:multiLevelType w:val="hybridMultilevel"/>
    <w:tmpl w:val="C7022038"/>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3">
    <w:nsid w:val="4E6E2A7C"/>
    <w:multiLevelType w:val="hybridMultilevel"/>
    <w:tmpl w:val="8004BC32"/>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F664196"/>
    <w:multiLevelType w:val="multilevel"/>
    <w:tmpl w:val="93965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AF2966"/>
    <w:multiLevelType w:val="hybridMultilevel"/>
    <w:tmpl w:val="D52C74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1EF72F5"/>
    <w:multiLevelType w:val="hybridMultilevel"/>
    <w:tmpl w:val="C982247E"/>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8">
    <w:nsid w:val="52E73220"/>
    <w:multiLevelType w:val="hybridMultilevel"/>
    <w:tmpl w:val="65B2EF32"/>
    <w:lvl w:ilvl="0" w:tplc="FFFFFFFF">
      <w:start w:val="1"/>
      <w:numFmt w:val="lowerLetter"/>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56F52A0"/>
    <w:multiLevelType w:val="hybridMultilevel"/>
    <w:tmpl w:val="0BB22B62"/>
    <w:lvl w:ilvl="0" w:tplc="FFFFFFFF">
      <w:start w:val="1"/>
      <w:numFmt w:val="bullet"/>
      <w:lvlRestart w:val="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8922910"/>
    <w:multiLevelType w:val="hybridMultilevel"/>
    <w:tmpl w:val="907A07DC"/>
    <w:lvl w:ilvl="0" w:tplc="FFFFFFFF">
      <w:start w:val="3"/>
      <w:numFmt w:val="bullet"/>
      <w:lvlText w:val="•"/>
      <w:lvlJc w:val="left"/>
      <w:pPr>
        <w:ind w:left="720" w:hanging="360"/>
      </w:pPr>
      <w:rPr>
        <w:rFonts w:ascii="Arial" w:eastAsia="Time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61111AE5"/>
    <w:multiLevelType w:val="hybridMultilevel"/>
    <w:tmpl w:val="13B2144C"/>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34">
    <w:nsid w:val="61303F9C"/>
    <w:multiLevelType w:val="hybridMultilevel"/>
    <w:tmpl w:val="F5EE6B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2EA7268"/>
    <w:multiLevelType w:val="hybridMultilevel"/>
    <w:tmpl w:val="6DD61B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4251992"/>
    <w:multiLevelType w:val="multilevel"/>
    <w:tmpl w:val="04F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F667CD2"/>
    <w:multiLevelType w:val="hybridMultilevel"/>
    <w:tmpl w:val="A95E2446"/>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0">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5F16A69"/>
    <w:multiLevelType w:val="hybridMultilevel"/>
    <w:tmpl w:val="21447B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3">
    <w:nsid w:val="7AF265D3"/>
    <w:multiLevelType w:val="hybridMultilevel"/>
    <w:tmpl w:val="3852FBE4"/>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4">
    <w:nsid w:val="7BE67F68"/>
    <w:multiLevelType w:val="multilevel"/>
    <w:tmpl w:val="1F5A46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E731DC"/>
    <w:multiLevelType w:val="hybridMultilevel"/>
    <w:tmpl w:val="DE169596"/>
    <w:lvl w:ilvl="0" w:tplc="FFFFFFFF">
      <w:start w:val="4"/>
      <w:numFmt w:val="bullet"/>
      <w:lvlText w:val="•"/>
      <w:lvlJc w:val="left"/>
      <w:pPr>
        <w:ind w:left="-1341" w:hanging="360"/>
      </w:pPr>
      <w:rPr>
        <w:rFonts w:ascii="Arial" w:eastAsia="Times New Roman" w:hAnsi="Arial" w:cs="Arial" w:hint="default"/>
        <w:sz w:val="24"/>
      </w:rPr>
    </w:lvl>
    <w:lvl w:ilvl="1" w:tplc="FFFFFFFF" w:tentative="1">
      <w:start w:val="1"/>
      <w:numFmt w:val="bullet"/>
      <w:lvlText w:val="o"/>
      <w:lvlJc w:val="left"/>
      <w:pPr>
        <w:ind w:left="-621" w:hanging="360"/>
      </w:pPr>
      <w:rPr>
        <w:rFonts w:ascii="Courier New" w:hAnsi="Courier New" w:cs="Courier New" w:hint="default"/>
      </w:rPr>
    </w:lvl>
    <w:lvl w:ilvl="2" w:tplc="FFFFFFFF" w:tentative="1">
      <w:start w:val="1"/>
      <w:numFmt w:val="bullet"/>
      <w:lvlText w:val=""/>
      <w:lvlJc w:val="left"/>
      <w:pPr>
        <w:ind w:left="99" w:hanging="360"/>
      </w:pPr>
      <w:rPr>
        <w:rFonts w:ascii="Wingdings" w:hAnsi="Wingdings" w:hint="default"/>
      </w:rPr>
    </w:lvl>
    <w:lvl w:ilvl="3" w:tplc="FFFFFFFF" w:tentative="1">
      <w:start w:val="1"/>
      <w:numFmt w:val="bullet"/>
      <w:lvlText w:val=""/>
      <w:lvlJc w:val="left"/>
      <w:pPr>
        <w:ind w:left="819" w:hanging="360"/>
      </w:pPr>
      <w:rPr>
        <w:rFonts w:ascii="Symbol" w:hAnsi="Symbol" w:hint="default"/>
      </w:rPr>
    </w:lvl>
    <w:lvl w:ilvl="4" w:tplc="FFFFFFFF" w:tentative="1">
      <w:start w:val="1"/>
      <w:numFmt w:val="bullet"/>
      <w:lvlText w:val="o"/>
      <w:lvlJc w:val="left"/>
      <w:pPr>
        <w:ind w:left="1539" w:hanging="360"/>
      </w:pPr>
      <w:rPr>
        <w:rFonts w:ascii="Courier New" w:hAnsi="Courier New" w:cs="Courier New" w:hint="default"/>
      </w:rPr>
    </w:lvl>
    <w:lvl w:ilvl="5" w:tplc="FFFFFFFF" w:tentative="1">
      <w:start w:val="1"/>
      <w:numFmt w:val="bullet"/>
      <w:lvlText w:val=""/>
      <w:lvlJc w:val="left"/>
      <w:pPr>
        <w:ind w:left="2259" w:hanging="360"/>
      </w:pPr>
      <w:rPr>
        <w:rFonts w:ascii="Wingdings" w:hAnsi="Wingdings" w:hint="default"/>
      </w:rPr>
    </w:lvl>
    <w:lvl w:ilvl="6" w:tplc="FFFFFFFF" w:tentative="1">
      <w:start w:val="1"/>
      <w:numFmt w:val="bullet"/>
      <w:lvlText w:val=""/>
      <w:lvlJc w:val="left"/>
      <w:pPr>
        <w:ind w:left="2979" w:hanging="360"/>
      </w:pPr>
      <w:rPr>
        <w:rFonts w:ascii="Symbol" w:hAnsi="Symbol" w:hint="default"/>
      </w:rPr>
    </w:lvl>
    <w:lvl w:ilvl="7" w:tplc="FFFFFFFF" w:tentative="1">
      <w:start w:val="1"/>
      <w:numFmt w:val="bullet"/>
      <w:lvlText w:val="o"/>
      <w:lvlJc w:val="left"/>
      <w:pPr>
        <w:ind w:left="3699" w:hanging="360"/>
      </w:pPr>
      <w:rPr>
        <w:rFonts w:ascii="Courier New" w:hAnsi="Courier New" w:cs="Courier New" w:hint="default"/>
      </w:rPr>
    </w:lvl>
    <w:lvl w:ilvl="8" w:tplc="FFFFFFFF" w:tentative="1">
      <w:start w:val="1"/>
      <w:numFmt w:val="bullet"/>
      <w:lvlText w:val=""/>
      <w:lvlJc w:val="left"/>
      <w:pPr>
        <w:ind w:left="4419" w:hanging="360"/>
      </w:pPr>
      <w:rPr>
        <w:rFonts w:ascii="Wingdings" w:hAnsi="Wingdings" w:hint="default"/>
      </w:rPr>
    </w:lvl>
  </w:abstractNum>
  <w:num w:numId="1">
    <w:abstractNumId w:val="42"/>
  </w:num>
  <w:num w:numId="2">
    <w:abstractNumId w:val="34"/>
  </w:num>
  <w:num w:numId="3">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abstractNumId w:val="10"/>
  </w:num>
  <w:num w:numId="5">
    <w:abstractNumId w:val="9"/>
  </w:num>
  <w:num w:numId="6">
    <w:abstractNumId w:val="3"/>
  </w:num>
  <w:num w:numId="7">
    <w:abstractNumId w:val="1"/>
    <w:lvlOverride w:ilvl="0">
      <w:lvl w:ilvl="0">
        <w:start w:val="1"/>
        <w:numFmt w:val="bullet"/>
        <w:lvlText w:val=""/>
        <w:lvlJc w:val="left"/>
        <w:pPr>
          <w:widowControl w:val="0"/>
          <w:tabs>
            <w:tab w:val="num" w:pos="1440"/>
          </w:tabs>
          <w:autoSpaceDE w:val="0"/>
          <w:autoSpaceDN w:val="0"/>
          <w:adjustRightInd w:val="0"/>
          <w:ind w:left="1440" w:hanging="720"/>
        </w:pPr>
        <w:rPr>
          <w:rFonts w:ascii="Symbol" w:hAnsi="Symbol" w:cs="Symbol"/>
          <w:sz w:val="24"/>
          <w:szCs w:val="24"/>
        </w:rPr>
      </w:lvl>
    </w:lvlOverride>
  </w:num>
  <w:num w:numId="8">
    <w:abstractNumId w:val="7"/>
  </w:num>
  <w:num w:numId="9">
    <w:abstractNumId w:val="29"/>
  </w:num>
  <w:num w:numId="10">
    <w:abstractNumId w:val="13"/>
  </w:num>
  <w:num w:numId="11">
    <w:abstractNumId w:val="36"/>
  </w:num>
  <w:num w:numId="12">
    <w:abstractNumId w:val="5"/>
  </w:num>
  <w:num w:numId="13">
    <w:abstractNumId w:val="45"/>
  </w:num>
  <w:num w:numId="14">
    <w:abstractNumId w:val="11"/>
  </w:num>
  <w:num w:numId="15">
    <w:abstractNumId w:val="33"/>
  </w:num>
  <w:num w:numId="16">
    <w:abstractNumId w:val="27"/>
  </w:num>
  <w:num w:numId="17">
    <w:abstractNumId w:val="41"/>
  </w:num>
  <w:num w:numId="18">
    <w:abstractNumId w:val="28"/>
  </w:num>
  <w:num w:numId="19">
    <w:abstractNumId w:val="21"/>
  </w:num>
  <w:num w:numId="20">
    <w:abstractNumId w:val="6"/>
  </w:num>
  <w:num w:numId="21">
    <w:abstractNumId w:val="25"/>
  </w:num>
  <w:num w:numId="22">
    <w:abstractNumId w:val="44"/>
  </w:num>
  <w:num w:numId="23">
    <w:abstractNumId w:val="12"/>
  </w:num>
  <w:num w:numId="24">
    <w:abstractNumId w:val="16"/>
  </w:num>
  <w:num w:numId="25">
    <w:abstractNumId w:val="20"/>
  </w:num>
  <w:num w:numId="26">
    <w:abstractNumId w:val="26"/>
  </w:num>
  <w:num w:numId="27">
    <w:abstractNumId w:val="43"/>
  </w:num>
  <w:num w:numId="28">
    <w:abstractNumId w:val="22"/>
  </w:num>
  <w:num w:numId="29">
    <w:abstractNumId w:val="39"/>
  </w:num>
  <w:num w:numId="30">
    <w:abstractNumId w:val="32"/>
  </w:num>
  <w:num w:numId="31">
    <w:abstractNumId w:val="31"/>
  </w:num>
  <w:num w:numId="32">
    <w:abstractNumId w:val="40"/>
  </w:num>
  <w:num w:numId="33">
    <w:abstractNumId w:val="24"/>
  </w:num>
  <w:num w:numId="34">
    <w:abstractNumId w:val="30"/>
  </w:num>
  <w:num w:numId="35">
    <w:abstractNumId w:val="38"/>
  </w:num>
  <w:num w:numId="36">
    <w:abstractNumId w:val="8"/>
  </w:num>
  <w:num w:numId="37">
    <w:abstractNumId w:val="35"/>
  </w:num>
  <w:num w:numId="38">
    <w:abstractNumId w:val="23"/>
  </w:num>
  <w:num w:numId="39">
    <w:abstractNumId w:val="4"/>
  </w:num>
  <w:num w:numId="40">
    <w:abstractNumId w:val="1"/>
  </w:num>
  <w:num w:numId="41">
    <w:abstractNumId w:val="18"/>
  </w:num>
  <w:num w:numId="42">
    <w:abstractNumId w:val="2"/>
  </w:num>
  <w:num w:numId="43">
    <w:abstractNumId w:val="14"/>
  </w:num>
  <w:num w:numId="44">
    <w:abstractNumId w:val="37"/>
  </w:num>
  <w:num w:numId="45">
    <w:abstractNumId w:val="15"/>
  </w:num>
  <w:num w:numId="46">
    <w:abstractNumId w:val="1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76"/>
    <w:rsid w:val="00015DDD"/>
    <w:rsid w:val="00033A8B"/>
    <w:rsid w:val="00064838"/>
    <w:rsid w:val="001729B6"/>
    <w:rsid w:val="001A2EB7"/>
    <w:rsid w:val="001B081D"/>
    <w:rsid w:val="00214972"/>
    <w:rsid w:val="002E0B89"/>
    <w:rsid w:val="00313CA7"/>
    <w:rsid w:val="0033247A"/>
    <w:rsid w:val="00395BB0"/>
    <w:rsid w:val="004002B6"/>
    <w:rsid w:val="00460A3E"/>
    <w:rsid w:val="00520F7F"/>
    <w:rsid w:val="005C0F33"/>
    <w:rsid w:val="006475FF"/>
    <w:rsid w:val="00681EC2"/>
    <w:rsid w:val="006C4606"/>
    <w:rsid w:val="007F3B8F"/>
    <w:rsid w:val="00853DDD"/>
    <w:rsid w:val="00877E6E"/>
    <w:rsid w:val="00880D05"/>
    <w:rsid w:val="008A3FB1"/>
    <w:rsid w:val="008C4989"/>
    <w:rsid w:val="00A77ABA"/>
    <w:rsid w:val="00A824F5"/>
    <w:rsid w:val="00AB2E67"/>
    <w:rsid w:val="00AD17B5"/>
    <w:rsid w:val="00AD5A21"/>
    <w:rsid w:val="00AE0B2D"/>
    <w:rsid w:val="00B40BD3"/>
    <w:rsid w:val="00B72971"/>
    <w:rsid w:val="00C11FBB"/>
    <w:rsid w:val="00C71E34"/>
    <w:rsid w:val="00CB1EA5"/>
    <w:rsid w:val="00CD2436"/>
    <w:rsid w:val="00D76168"/>
    <w:rsid w:val="00D77F50"/>
    <w:rsid w:val="00D93098"/>
    <w:rsid w:val="00E54E04"/>
    <w:rsid w:val="00E87BAA"/>
    <w:rsid w:val="00EB2734"/>
    <w:rsid w:val="00ED3676"/>
    <w:rsid w:val="00F02BBE"/>
    <w:rsid w:val="00F353FA"/>
    <w:rsid w:val="00F7038D"/>
    <w:rsid w:val="00FE2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EA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6"/>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3"/>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6"/>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3"/>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nen.gov.uk/advice/266/nen-guidance-notes.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962</Words>
  <Characters>5488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St Marys C of E Primary School</cp:lastModifiedBy>
  <cp:revision>4</cp:revision>
  <dcterms:created xsi:type="dcterms:W3CDTF">2015-07-17T11:54:00Z</dcterms:created>
  <dcterms:modified xsi:type="dcterms:W3CDTF">2015-07-21T07:07:00Z</dcterms:modified>
</cp:coreProperties>
</file>