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DD994" w14:textId="4EEBF53E" w:rsidR="00AF1C42" w:rsidRPr="00AF1C42" w:rsidRDefault="00C56733" w:rsidP="00AF1C42">
      <w:pPr>
        <w:rPr>
          <w:rFonts w:ascii="Calibri" w:hAnsi="Calibri" w:cs="Calibri"/>
        </w:rPr>
      </w:pPr>
      <w:r>
        <w:rPr>
          <w:rFonts w:ascii="Calibri" w:hAnsi="Calibri" w:cs="Calibri"/>
          <w:noProof/>
        </w:rPr>
        <w:drawing>
          <wp:anchor distT="0" distB="0" distL="114300" distR="114300" simplePos="0" relativeHeight="251657728" behindDoc="0" locked="0" layoutInCell="1" allowOverlap="1" wp14:anchorId="0D421F32" wp14:editId="44A37C7F">
            <wp:simplePos x="0" y="0"/>
            <wp:positionH relativeFrom="column">
              <wp:posOffset>784860</wp:posOffset>
            </wp:positionH>
            <wp:positionV relativeFrom="paragraph">
              <wp:posOffset>-48895</wp:posOffset>
            </wp:positionV>
            <wp:extent cx="4617085" cy="1548130"/>
            <wp:effectExtent l="0" t="0" r="0" b="0"/>
            <wp:wrapSquare wrapText="bothSides"/>
            <wp:docPr id="16"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7085" cy="1548130"/>
                    </a:xfrm>
                    <a:prstGeom prst="rect">
                      <a:avLst/>
                    </a:prstGeom>
                    <a:noFill/>
                  </pic:spPr>
                </pic:pic>
              </a:graphicData>
            </a:graphic>
            <wp14:sizeRelH relativeFrom="page">
              <wp14:pctWidth>0</wp14:pctWidth>
            </wp14:sizeRelH>
            <wp14:sizeRelV relativeFrom="page">
              <wp14:pctHeight>0</wp14:pctHeight>
            </wp14:sizeRelV>
          </wp:anchor>
        </w:drawing>
      </w:r>
    </w:p>
    <w:p w14:paraId="2A30AC34" w14:textId="77777777" w:rsidR="00AF1C42" w:rsidRPr="00AF1C42" w:rsidRDefault="00AF1C42" w:rsidP="00AF1C42">
      <w:pPr>
        <w:pStyle w:val="3Policytitle"/>
        <w:rPr>
          <w:rFonts w:ascii="Calibri" w:hAnsi="Calibri" w:cs="Calibri"/>
        </w:rPr>
      </w:pPr>
    </w:p>
    <w:p w14:paraId="284B0B87" w14:textId="77777777" w:rsidR="00AF1C42" w:rsidRPr="00AF1C42" w:rsidRDefault="00AF1C42" w:rsidP="00AF1C42">
      <w:pPr>
        <w:pStyle w:val="3Policytitle"/>
        <w:jc w:val="center"/>
        <w:rPr>
          <w:rFonts w:ascii="Calibri" w:hAnsi="Calibri" w:cs="Calibri"/>
          <w:color w:val="215E99"/>
        </w:rPr>
      </w:pPr>
    </w:p>
    <w:p w14:paraId="6205FC34" w14:textId="77777777" w:rsidR="00AF1C42" w:rsidRPr="00AF1C42" w:rsidRDefault="00AF1C42" w:rsidP="00AF1C42">
      <w:pPr>
        <w:spacing w:after="0"/>
        <w:jc w:val="center"/>
        <w:rPr>
          <w:rFonts w:ascii="Calibri" w:hAnsi="Calibri" w:cs="Calibri"/>
          <w:b/>
          <w:color w:val="0F4761"/>
          <w:sz w:val="44"/>
          <w:szCs w:val="44"/>
        </w:rPr>
      </w:pPr>
    </w:p>
    <w:p w14:paraId="1AA93FA5" w14:textId="77777777" w:rsidR="00AF1C42" w:rsidRPr="00AF1C42" w:rsidRDefault="00AF1C42" w:rsidP="00AF1C42">
      <w:pPr>
        <w:spacing w:after="0"/>
        <w:jc w:val="center"/>
        <w:rPr>
          <w:rFonts w:ascii="Calibri" w:hAnsi="Calibri" w:cs="Calibri"/>
          <w:b/>
          <w:color w:val="0F4761"/>
          <w:sz w:val="32"/>
          <w:szCs w:val="32"/>
        </w:rPr>
      </w:pPr>
      <w:r w:rsidRPr="00AF1C42">
        <w:rPr>
          <w:rFonts w:ascii="Calibri" w:hAnsi="Calibri" w:cs="Calibri"/>
          <w:b/>
          <w:color w:val="0F4761"/>
          <w:sz w:val="32"/>
          <w:szCs w:val="32"/>
        </w:rPr>
        <w:t>Our School Vision</w:t>
      </w:r>
    </w:p>
    <w:p w14:paraId="69FB4DDE" w14:textId="77777777" w:rsidR="00AF1C42" w:rsidRPr="00AF1C42" w:rsidRDefault="00AF1C42" w:rsidP="00AF1C42">
      <w:pPr>
        <w:spacing w:after="0"/>
        <w:jc w:val="center"/>
        <w:rPr>
          <w:rFonts w:ascii="Calibri" w:hAnsi="Calibri" w:cs="Calibri"/>
          <w:bCs/>
          <w:color w:val="0F4761"/>
          <w:sz w:val="32"/>
          <w:szCs w:val="32"/>
        </w:rPr>
      </w:pPr>
      <w:r w:rsidRPr="00AF1C42">
        <w:rPr>
          <w:rFonts w:ascii="Calibri" w:hAnsi="Calibri" w:cs="Calibri"/>
          <w:bCs/>
          <w:color w:val="0F4761"/>
          <w:sz w:val="32"/>
          <w:szCs w:val="32"/>
        </w:rPr>
        <w:t>“Learning with Hope” guarantees our school is full of aspiration and hope for the future so that we can flourish and live “life in all its fullness.” (John 10 v 10)</w:t>
      </w:r>
    </w:p>
    <w:p w14:paraId="68E72EF0" w14:textId="77777777" w:rsidR="00AF1C42" w:rsidRPr="00AF1C42" w:rsidRDefault="00AF1C42" w:rsidP="00AF1C42">
      <w:pPr>
        <w:spacing w:after="0"/>
        <w:jc w:val="center"/>
        <w:rPr>
          <w:rFonts w:ascii="Calibri" w:hAnsi="Calibri" w:cs="Calibri"/>
          <w:b/>
          <w:color w:val="0F4761"/>
          <w:sz w:val="32"/>
          <w:szCs w:val="32"/>
        </w:rPr>
      </w:pPr>
      <w:r w:rsidRPr="00AF1C42">
        <w:rPr>
          <w:rFonts w:ascii="Calibri" w:hAnsi="Calibri" w:cs="Calibri"/>
          <w:b/>
          <w:color w:val="0F4761"/>
          <w:sz w:val="32"/>
          <w:szCs w:val="32"/>
        </w:rPr>
        <w:t xml:space="preserve">Our School Values </w:t>
      </w:r>
    </w:p>
    <w:p w14:paraId="08009F9B" w14:textId="77777777" w:rsidR="00AF1C42" w:rsidRPr="00AF1C42" w:rsidRDefault="00AF1C42" w:rsidP="00AF1C42">
      <w:pPr>
        <w:spacing w:after="0"/>
        <w:jc w:val="center"/>
        <w:rPr>
          <w:rFonts w:ascii="Calibri" w:hAnsi="Calibri" w:cs="Calibri"/>
          <w:bCs/>
          <w:color w:val="0F4761"/>
          <w:sz w:val="32"/>
          <w:szCs w:val="32"/>
        </w:rPr>
      </w:pPr>
      <w:r w:rsidRPr="00AF1C42">
        <w:rPr>
          <w:rFonts w:ascii="Calibri" w:hAnsi="Calibri" w:cs="Calibri"/>
          <w:bCs/>
          <w:color w:val="0F4761"/>
          <w:sz w:val="32"/>
          <w:szCs w:val="32"/>
        </w:rPr>
        <w:t>Hope, Courage, Perseverance and Generosity</w:t>
      </w:r>
    </w:p>
    <w:p w14:paraId="1AF7BECC" w14:textId="5999040D" w:rsidR="00AF1C42" w:rsidRPr="00AF1C42" w:rsidRDefault="00C56733" w:rsidP="00AF1C42">
      <w:pPr>
        <w:pStyle w:val="3Policytitle"/>
        <w:jc w:val="center"/>
        <w:rPr>
          <w:rFonts w:ascii="Calibri" w:hAnsi="Calibri" w:cs="Calibri"/>
          <w:color w:val="215E99"/>
        </w:rPr>
      </w:pPr>
      <w:r>
        <w:rPr>
          <w:rFonts w:ascii="Calibri" w:hAnsi="Calibri" w:cs="Calibri"/>
          <w:noProof/>
        </w:rPr>
        <w:drawing>
          <wp:anchor distT="0" distB="0" distL="114300" distR="114300" simplePos="0" relativeHeight="251658752" behindDoc="0" locked="0" layoutInCell="1" allowOverlap="1" wp14:anchorId="3BED981B" wp14:editId="0170A5E5">
            <wp:simplePos x="0" y="0"/>
            <wp:positionH relativeFrom="column">
              <wp:posOffset>1047115</wp:posOffset>
            </wp:positionH>
            <wp:positionV relativeFrom="paragraph">
              <wp:posOffset>555625</wp:posOffset>
            </wp:positionV>
            <wp:extent cx="4072890" cy="1918335"/>
            <wp:effectExtent l="0" t="0" r="0" b="0"/>
            <wp:wrapSquare wrapText="bothSides"/>
            <wp:docPr id="1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r="34212"/>
                    <a:stretch>
                      <a:fillRect/>
                    </a:stretch>
                  </pic:blipFill>
                  <pic:spPr bwMode="auto">
                    <a:xfrm>
                      <a:off x="0" y="0"/>
                      <a:ext cx="4072890" cy="1918335"/>
                    </a:xfrm>
                    <a:prstGeom prst="rect">
                      <a:avLst/>
                    </a:prstGeom>
                    <a:noFill/>
                  </pic:spPr>
                </pic:pic>
              </a:graphicData>
            </a:graphic>
            <wp14:sizeRelH relativeFrom="page">
              <wp14:pctWidth>0</wp14:pctWidth>
            </wp14:sizeRelH>
            <wp14:sizeRelV relativeFrom="page">
              <wp14:pctHeight>0</wp14:pctHeight>
            </wp14:sizeRelV>
          </wp:anchor>
        </w:drawing>
      </w:r>
    </w:p>
    <w:p w14:paraId="2D5F6882" w14:textId="77777777" w:rsidR="00AF1C42" w:rsidRPr="00AF1C42" w:rsidRDefault="00AF1C42" w:rsidP="00AF1C42">
      <w:pPr>
        <w:pStyle w:val="3Policytitle"/>
        <w:jc w:val="center"/>
        <w:rPr>
          <w:rFonts w:ascii="Calibri" w:hAnsi="Calibri" w:cs="Calibri"/>
          <w:color w:val="215E99"/>
        </w:rPr>
      </w:pPr>
    </w:p>
    <w:p w14:paraId="4039193F" w14:textId="77777777" w:rsidR="00AF1C42" w:rsidRPr="00AF1C42" w:rsidRDefault="00AF1C42" w:rsidP="00AF1C42">
      <w:pPr>
        <w:pStyle w:val="3Policytitle"/>
        <w:jc w:val="center"/>
        <w:rPr>
          <w:rFonts w:ascii="Calibri" w:hAnsi="Calibri" w:cs="Calibri"/>
          <w:color w:val="215E99"/>
        </w:rPr>
      </w:pPr>
    </w:p>
    <w:p w14:paraId="698A4D71" w14:textId="77777777" w:rsidR="00AF1C42" w:rsidRPr="00AF1C42" w:rsidRDefault="00AF1C42" w:rsidP="00AF1C42">
      <w:pPr>
        <w:spacing w:after="0"/>
        <w:jc w:val="center"/>
        <w:rPr>
          <w:rFonts w:ascii="Calibri" w:hAnsi="Calibri" w:cs="Calibri"/>
          <w:b/>
          <w:color w:val="0F4761"/>
          <w:sz w:val="44"/>
          <w:szCs w:val="44"/>
        </w:rPr>
      </w:pPr>
    </w:p>
    <w:p w14:paraId="79C9D3CB" w14:textId="77777777" w:rsidR="00AF1C42" w:rsidRPr="00AF1C42" w:rsidRDefault="00AF1C42" w:rsidP="00AF1C42">
      <w:pPr>
        <w:spacing w:after="0"/>
        <w:jc w:val="center"/>
        <w:rPr>
          <w:rFonts w:ascii="Calibri" w:hAnsi="Calibri" w:cs="Calibri"/>
          <w:b/>
          <w:color w:val="0F4761"/>
          <w:sz w:val="44"/>
          <w:szCs w:val="44"/>
        </w:rPr>
      </w:pPr>
    </w:p>
    <w:p w14:paraId="4ECF1A97" w14:textId="77777777" w:rsidR="00AF1C42" w:rsidRPr="00AF1C42" w:rsidRDefault="00AF1C42" w:rsidP="00AF1C42">
      <w:pPr>
        <w:spacing w:after="0"/>
        <w:jc w:val="center"/>
        <w:rPr>
          <w:rFonts w:ascii="Calibri" w:hAnsi="Calibri" w:cs="Calibri"/>
          <w:b/>
          <w:color w:val="0F4761"/>
          <w:sz w:val="32"/>
          <w:szCs w:val="32"/>
        </w:rPr>
      </w:pPr>
      <w:r w:rsidRPr="00AF1C42">
        <w:rPr>
          <w:rFonts w:ascii="Calibri" w:hAnsi="Calibri" w:cs="Calibri"/>
          <w:b/>
          <w:color w:val="0F4761"/>
          <w:sz w:val="32"/>
          <w:szCs w:val="32"/>
        </w:rPr>
        <w:t xml:space="preserve">Our School Vision </w:t>
      </w:r>
    </w:p>
    <w:p w14:paraId="7A3BF8D4" w14:textId="77777777" w:rsidR="00AF1C42" w:rsidRPr="00AF1C42" w:rsidRDefault="00AF1C42" w:rsidP="00AF1C42">
      <w:pPr>
        <w:spacing w:after="0"/>
        <w:jc w:val="center"/>
        <w:rPr>
          <w:rFonts w:ascii="Calibri" w:hAnsi="Calibri" w:cs="Calibri"/>
          <w:bCs/>
          <w:color w:val="0F4761"/>
          <w:sz w:val="32"/>
          <w:szCs w:val="32"/>
        </w:rPr>
      </w:pPr>
      <w:r w:rsidRPr="00AF1C42">
        <w:rPr>
          <w:rFonts w:ascii="Calibri" w:hAnsi="Calibri" w:cs="Calibri"/>
          <w:bCs/>
          <w:color w:val="0F4761"/>
          <w:sz w:val="32"/>
          <w:szCs w:val="32"/>
        </w:rPr>
        <w:t xml:space="preserve">‘Rise up, take courage and do it!’ </w:t>
      </w:r>
    </w:p>
    <w:p w14:paraId="69C5E562" w14:textId="77777777" w:rsidR="00AF1C42" w:rsidRPr="00AF1C42" w:rsidRDefault="00AF1C42" w:rsidP="00AF1C42">
      <w:pPr>
        <w:spacing w:after="0"/>
        <w:jc w:val="center"/>
        <w:rPr>
          <w:rFonts w:ascii="Calibri" w:hAnsi="Calibri" w:cs="Calibri"/>
          <w:bCs/>
          <w:color w:val="0F4761"/>
          <w:sz w:val="32"/>
          <w:szCs w:val="32"/>
        </w:rPr>
      </w:pPr>
      <w:r w:rsidRPr="00AF1C42">
        <w:rPr>
          <w:rFonts w:ascii="Calibri" w:hAnsi="Calibri" w:cs="Calibri"/>
          <w:bCs/>
          <w:color w:val="0F4761"/>
          <w:sz w:val="32"/>
          <w:szCs w:val="32"/>
        </w:rPr>
        <w:t>Ezra 10:4</w:t>
      </w:r>
    </w:p>
    <w:p w14:paraId="67FDD0EB" w14:textId="77777777" w:rsidR="00AF1C42" w:rsidRPr="00AF1C42" w:rsidRDefault="00AF1C42" w:rsidP="00AF1C42">
      <w:pPr>
        <w:spacing w:after="0"/>
        <w:jc w:val="center"/>
        <w:rPr>
          <w:rFonts w:ascii="Calibri" w:hAnsi="Calibri" w:cs="Calibri"/>
          <w:b/>
          <w:color w:val="0F4761"/>
          <w:sz w:val="32"/>
          <w:szCs w:val="32"/>
        </w:rPr>
      </w:pPr>
      <w:r w:rsidRPr="00AF1C42">
        <w:rPr>
          <w:rFonts w:ascii="Calibri" w:hAnsi="Calibri" w:cs="Calibri"/>
          <w:b/>
          <w:color w:val="0F4761"/>
          <w:sz w:val="32"/>
          <w:szCs w:val="32"/>
        </w:rPr>
        <w:t xml:space="preserve">Our School Values </w:t>
      </w:r>
    </w:p>
    <w:p w14:paraId="0F44ABEE" w14:textId="77777777" w:rsidR="00AF1C42" w:rsidRPr="00AF1C42" w:rsidRDefault="00AF1C42" w:rsidP="00AF1C42">
      <w:pPr>
        <w:spacing w:after="0"/>
        <w:jc w:val="center"/>
        <w:rPr>
          <w:rFonts w:ascii="Calibri" w:hAnsi="Calibri" w:cs="Calibri"/>
          <w:bCs/>
          <w:color w:val="0F4761"/>
          <w:sz w:val="32"/>
          <w:szCs w:val="32"/>
        </w:rPr>
      </w:pPr>
      <w:r w:rsidRPr="00AF1C42">
        <w:rPr>
          <w:rFonts w:ascii="Calibri" w:hAnsi="Calibri" w:cs="Calibri"/>
          <w:bCs/>
          <w:color w:val="0F4761"/>
          <w:sz w:val="32"/>
          <w:szCs w:val="32"/>
        </w:rPr>
        <w:t>Hope, Courage and Perseverance</w:t>
      </w:r>
    </w:p>
    <w:p w14:paraId="588473CB" w14:textId="77777777" w:rsidR="00AF1C42" w:rsidRPr="00AF1C42" w:rsidRDefault="00AF1C42" w:rsidP="00AF1C42">
      <w:pPr>
        <w:rPr>
          <w:rFonts w:ascii="Calibri" w:hAnsi="Calibri" w:cs="Calibri"/>
        </w:rPr>
      </w:pPr>
    </w:p>
    <w:p w14:paraId="5E14FEB1" w14:textId="0A909898" w:rsidR="00DC7AB1" w:rsidRPr="00C27355" w:rsidRDefault="00C27355" w:rsidP="00E71F37">
      <w:pPr>
        <w:pStyle w:val="3Policytitle"/>
        <w:jc w:val="center"/>
        <w:rPr>
          <w:rFonts w:ascii="Calibri" w:hAnsi="Calibri" w:cs="Calibri"/>
          <w:color w:val="215E99"/>
          <w:szCs w:val="72"/>
        </w:rPr>
      </w:pPr>
      <w:r w:rsidRPr="00C27355">
        <w:rPr>
          <w:rFonts w:ascii="Calibri" w:hAnsi="Calibri" w:cs="Calibri"/>
          <w:color w:val="215E99"/>
          <w:szCs w:val="72"/>
        </w:rPr>
        <w:t>Data Privacy Notice - Applicants</w:t>
      </w:r>
    </w:p>
    <w:p w14:paraId="667BA2B1" w14:textId="59DBA880" w:rsidR="00E71F37" w:rsidRPr="00C27355" w:rsidRDefault="00E71F37" w:rsidP="00E71F37">
      <w:pPr>
        <w:pStyle w:val="3Policytitle"/>
        <w:jc w:val="center"/>
        <w:rPr>
          <w:rFonts w:ascii="Calibri" w:hAnsi="Calibri" w:cs="Calibri"/>
          <w:color w:val="215E99"/>
          <w:szCs w:val="72"/>
        </w:rPr>
      </w:pPr>
      <w:r w:rsidRPr="00C27355">
        <w:rPr>
          <w:rFonts w:ascii="Calibri" w:hAnsi="Calibri" w:cs="Calibri"/>
          <w:color w:val="215E99"/>
          <w:szCs w:val="72"/>
        </w:rPr>
        <w:t>September 202</w:t>
      </w:r>
      <w:r w:rsidR="00F7172C" w:rsidRPr="00C27355">
        <w:rPr>
          <w:rFonts w:ascii="Calibri" w:hAnsi="Calibri" w:cs="Calibri"/>
          <w:color w:val="215E99"/>
          <w:szCs w:val="72"/>
        </w:rPr>
        <w:t>5</w:t>
      </w:r>
    </w:p>
    <w:p w14:paraId="301D4AB3" w14:textId="77777777" w:rsidR="00DC7AB1" w:rsidRPr="00AF1C42" w:rsidRDefault="00DC7AB1" w:rsidP="00DC7AB1">
      <w:pPr>
        <w:pStyle w:val="1bodycopy10pt"/>
        <w:rPr>
          <w:rFonts w:ascii="Calibri" w:hAnsi="Calibri" w:cs="Calibri"/>
        </w:rPr>
      </w:pPr>
    </w:p>
    <w:p w14:paraId="15A0A1FE" w14:textId="15CBDEFF" w:rsidR="004C7427" w:rsidRPr="00C27355" w:rsidRDefault="00C56733" w:rsidP="00C27355">
      <w:pPr>
        <w:pStyle w:val="1bodycopy10pt"/>
        <w:rPr>
          <w:rFonts w:ascii="Calibri" w:hAnsi="Calibri" w:cs="Calibri"/>
          <w:noProof/>
          <w:color w:val="215E99"/>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r>
        <w:rPr>
          <w:rFonts w:ascii="Calibri" w:hAnsi="Calibri" w:cs="Calibri"/>
          <w:noProof/>
        </w:rPr>
        <w:lastRenderedPageBreak/>
        <mc:AlternateContent>
          <mc:Choice Requires="wps">
            <w:drawing>
              <wp:anchor distT="4294967294" distB="4294967294" distL="114300" distR="114300" simplePos="0" relativeHeight="251656704" behindDoc="0" locked="0" layoutInCell="1" allowOverlap="1" wp14:anchorId="21DE10D8" wp14:editId="3E3F0C26">
                <wp:simplePos x="0" y="0"/>
                <wp:positionH relativeFrom="column">
                  <wp:posOffset>0</wp:posOffset>
                </wp:positionH>
                <wp:positionV relativeFrom="paragraph">
                  <wp:posOffset>-1</wp:posOffset>
                </wp:positionV>
                <wp:extent cx="6158865" cy="0"/>
                <wp:effectExtent l="0" t="0" r="0" b="0"/>
                <wp:wrapNone/>
                <wp:docPr id="190158207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3D5617" id="Straight Connector 1"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r w:rsidR="00316242" w:rsidRPr="005E0CE8">
        <w:rPr>
          <w:rFonts w:ascii="Calibri" w:hAnsi="Calibri" w:cs="Calibri"/>
          <w:sz w:val="24"/>
        </w:rPr>
        <w:t xml:space="preserve">We, </w:t>
      </w:r>
      <w:proofErr w:type="gramStart"/>
      <w:r w:rsidR="004C7427" w:rsidRPr="005E0CE8">
        <w:rPr>
          <w:rFonts w:ascii="Calibri" w:hAnsi="Calibri" w:cs="Calibri"/>
          <w:sz w:val="24"/>
        </w:rPr>
        <w:t>An</w:t>
      </w:r>
      <w:proofErr w:type="gramEnd"/>
      <w:r w:rsidR="004C7427" w:rsidRPr="005E0CE8">
        <w:rPr>
          <w:rFonts w:ascii="Calibri" w:hAnsi="Calibri" w:cs="Calibri"/>
          <w:sz w:val="24"/>
        </w:rPr>
        <w:t xml:space="preserve"> Baya Federation,</w:t>
      </w:r>
      <w:r w:rsidR="00316242" w:rsidRPr="005E0CE8">
        <w:rPr>
          <w:rFonts w:ascii="Calibri" w:hAnsi="Calibri" w:cs="Calibri"/>
          <w:sz w:val="24"/>
        </w:rPr>
        <w:t xml:space="preserve"> are the ‘Data Controller’ for the purposes of UK data protection law. </w:t>
      </w:r>
    </w:p>
    <w:p w14:paraId="6256F39C" w14:textId="4F6CA271" w:rsidR="004C7427" w:rsidRPr="005E0CE8" w:rsidRDefault="00316242" w:rsidP="00DC7AB1">
      <w:pPr>
        <w:pStyle w:val="4Bulletedcopyblue"/>
        <w:numPr>
          <w:ilvl w:val="0"/>
          <w:numId w:val="0"/>
        </w:numPr>
        <w:rPr>
          <w:rFonts w:ascii="Calibri" w:hAnsi="Calibri" w:cs="Calibri"/>
          <w:sz w:val="24"/>
          <w:szCs w:val="24"/>
        </w:rPr>
      </w:pPr>
      <w:r w:rsidRPr="005E0CE8">
        <w:rPr>
          <w:rFonts w:ascii="Calibri" w:hAnsi="Calibri" w:cs="Calibri"/>
          <w:sz w:val="24"/>
          <w:szCs w:val="24"/>
        </w:rPr>
        <w:t xml:space="preserve">Our Data Protection Officer is Glyn Pascoe (see ‘Contact us’ section below). </w:t>
      </w:r>
    </w:p>
    <w:p w14:paraId="10DF0F35" w14:textId="58572EA8" w:rsidR="004C7427" w:rsidRPr="005E0CE8" w:rsidRDefault="00316242" w:rsidP="004C7427">
      <w:pPr>
        <w:pStyle w:val="4Bulletedcopyblue"/>
        <w:numPr>
          <w:ilvl w:val="1"/>
          <w:numId w:val="26"/>
        </w:numPr>
        <w:rPr>
          <w:rFonts w:ascii="Calibri" w:hAnsi="Calibri" w:cs="Calibri"/>
          <w:sz w:val="24"/>
          <w:szCs w:val="24"/>
        </w:rPr>
      </w:pPr>
      <w:r w:rsidRPr="005E0CE8">
        <w:rPr>
          <w:rFonts w:ascii="Calibri" w:hAnsi="Calibri" w:cs="Calibri"/>
          <w:sz w:val="24"/>
          <w:szCs w:val="24"/>
        </w:rPr>
        <w:t xml:space="preserve">What is a ‘privacy notice’? </w:t>
      </w:r>
    </w:p>
    <w:p w14:paraId="78690295" w14:textId="77777777" w:rsidR="005E0CE8" w:rsidRDefault="00316242" w:rsidP="005E0CE8">
      <w:pPr>
        <w:pStyle w:val="4Bulletedcopyblue"/>
        <w:numPr>
          <w:ilvl w:val="0"/>
          <w:numId w:val="0"/>
        </w:numPr>
        <w:ind w:left="420"/>
        <w:rPr>
          <w:rFonts w:ascii="Calibri" w:hAnsi="Calibri" w:cs="Calibri"/>
          <w:sz w:val="24"/>
          <w:szCs w:val="24"/>
        </w:rPr>
      </w:pPr>
      <w:r w:rsidRPr="005E0CE8">
        <w:rPr>
          <w:rFonts w:ascii="Calibri" w:hAnsi="Calibri" w:cs="Calibri"/>
          <w:sz w:val="24"/>
          <w:szCs w:val="24"/>
        </w:rPr>
        <w:t xml:space="preserve">A privacy notice is often called a ‘fair processing notice’ and is designed to inform individuals when data about them is collected, held and processed. Typical examples of personal data that we may </w:t>
      </w:r>
      <w:proofErr w:type="gramStart"/>
      <w:r w:rsidR="005E0CE8" w:rsidRPr="005E0CE8">
        <w:rPr>
          <w:rFonts w:ascii="Calibri" w:hAnsi="Calibri" w:cs="Calibri"/>
          <w:sz w:val="24"/>
          <w:szCs w:val="24"/>
        </w:rPr>
        <w:t>colle</w:t>
      </w:r>
      <w:r w:rsidR="005E0CE8">
        <w:rPr>
          <w:rFonts w:ascii="Calibri" w:hAnsi="Calibri" w:cs="Calibri"/>
          <w:sz w:val="24"/>
          <w:szCs w:val="24"/>
        </w:rPr>
        <w:t>c</w:t>
      </w:r>
      <w:r w:rsidR="005E0CE8" w:rsidRPr="005E0CE8">
        <w:rPr>
          <w:rFonts w:ascii="Calibri" w:hAnsi="Calibri" w:cs="Calibri"/>
          <w:sz w:val="24"/>
          <w:szCs w:val="24"/>
        </w:rPr>
        <w:t>t</w:t>
      </w:r>
      <w:r w:rsidR="005E0CE8">
        <w:rPr>
          <w:rFonts w:ascii="Calibri" w:hAnsi="Calibri" w:cs="Calibri"/>
          <w:sz w:val="24"/>
          <w:szCs w:val="24"/>
        </w:rPr>
        <w:t>,</w:t>
      </w:r>
      <w:proofErr w:type="gramEnd"/>
      <w:r w:rsidRPr="005E0CE8">
        <w:rPr>
          <w:rFonts w:ascii="Calibri" w:hAnsi="Calibri" w:cs="Calibri"/>
          <w:sz w:val="24"/>
          <w:szCs w:val="24"/>
        </w:rPr>
        <w:t xml:space="preserve"> use, store or share (when appropriate) for the purposes of recruitment are: </w:t>
      </w:r>
    </w:p>
    <w:p w14:paraId="2996D477" w14:textId="77777777" w:rsidR="005E0CE8" w:rsidRDefault="00316242" w:rsidP="005E0CE8">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Contact details such as name, address, phone numbers, email addresses</w:t>
      </w:r>
    </w:p>
    <w:p w14:paraId="5E4A59AD" w14:textId="7005CD03" w:rsidR="004C7427" w:rsidRPr="005E0CE8" w:rsidRDefault="00316242" w:rsidP="005E0CE8">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 Date of birth </w:t>
      </w:r>
    </w:p>
    <w:p w14:paraId="72D1F8FA" w14:textId="02C8AE4A" w:rsidR="004C7427" w:rsidRPr="005E0CE8"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 Marital status </w:t>
      </w:r>
    </w:p>
    <w:p w14:paraId="0BF05559" w14:textId="0CACA322" w:rsidR="004C7427" w:rsidRPr="005E0CE8"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Gender</w:t>
      </w:r>
    </w:p>
    <w:p w14:paraId="0A9E968C" w14:textId="55FB146F" w:rsidR="004C7427" w:rsidRPr="005E0CE8"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 Country of birth </w:t>
      </w:r>
    </w:p>
    <w:p w14:paraId="4BBC2D4B" w14:textId="77777777" w:rsidR="004C7427" w:rsidRPr="005E0CE8"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 National Insurance number </w:t>
      </w:r>
    </w:p>
    <w:p w14:paraId="7D161A6B" w14:textId="77777777" w:rsidR="004C7427" w:rsidRPr="005E0CE8"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 Emergency contact information </w:t>
      </w:r>
    </w:p>
    <w:p w14:paraId="30A6C346" w14:textId="77777777" w:rsidR="004C7427" w:rsidRPr="005E0CE8"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 Evidence of how you meet the requirements of the job, including CVs and references </w:t>
      </w:r>
    </w:p>
    <w:p w14:paraId="37A3FBC4" w14:textId="77777777" w:rsidR="004C7427" w:rsidRPr="005E0CE8"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 Evidence of your right to work in the UK and immigration status </w:t>
      </w:r>
    </w:p>
    <w:p w14:paraId="40243F9D" w14:textId="77777777" w:rsidR="004C7427" w:rsidRPr="005E0CE8"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 Qualifications and employment records, including work history, working hours along with training and professional memberships </w:t>
      </w:r>
    </w:p>
    <w:p w14:paraId="7ADD79BA" w14:textId="77777777" w:rsidR="004C7427" w:rsidRPr="005E0CE8"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 Work-related performance information including supporting evidence relating to disciplinary procedures, absence and related data </w:t>
      </w:r>
    </w:p>
    <w:p w14:paraId="4D19CD4C" w14:textId="77777777" w:rsidR="004C7427" w:rsidRPr="005E0CE8"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 Supporting collateral for the above, e.g. driving license, passport, birth certificate, photographs </w:t>
      </w:r>
    </w:p>
    <w:p w14:paraId="154A434E" w14:textId="77777777" w:rsidR="004C7427" w:rsidRPr="005E0CE8"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 If you contact us regarding your application, a record of that correspondence. </w:t>
      </w:r>
    </w:p>
    <w:p w14:paraId="1AC7407E" w14:textId="77777777" w:rsidR="004C7427" w:rsidRPr="005E0CE8"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The status of your application and updates on how it moves forward.</w:t>
      </w:r>
    </w:p>
    <w:p w14:paraId="0AA318C8" w14:textId="77777777" w:rsidR="004C7427" w:rsidRPr="005E0CE8"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 • CCTV footage collected from our site(s) </w:t>
      </w:r>
    </w:p>
    <w:p w14:paraId="7AD772E6" w14:textId="77777777" w:rsidR="004C7427" w:rsidRPr="005E0CE8" w:rsidRDefault="004C7427" w:rsidP="004C7427">
      <w:pPr>
        <w:pStyle w:val="4Bulletedcopyblue"/>
        <w:numPr>
          <w:ilvl w:val="0"/>
          <w:numId w:val="0"/>
        </w:numPr>
        <w:spacing w:after="0"/>
        <w:ind w:left="340" w:hanging="170"/>
        <w:rPr>
          <w:rFonts w:ascii="Calibri" w:hAnsi="Calibri" w:cs="Calibri"/>
          <w:sz w:val="24"/>
          <w:szCs w:val="24"/>
        </w:rPr>
      </w:pPr>
    </w:p>
    <w:p w14:paraId="15F4B1C8" w14:textId="77777777" w:rsidR="004C7427" w:rsidRPr="005E0CE8"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The above should be viewed as a non-exhaustive list and additional data may be stored where it is deemed relevant. </w:t>
      </w:r>
    </w:p>
    <w:p w14:paraId="41708453" w14:textId="77777777" w:rsidR="004C7427" w:rsidRPr="005E0CE8" w:rsidRDefault="004C7427" w:rsidP="004C7427">
      <w:pPr>
        <w:pStyle w:val="4Bulletedcopyblue"/>
        <w:numPr>
          <w:ilvl w:val="0"/>
          <w:numId w:val="0"/>
        </w:numPr>
        <w:spacing w:after="0"/>
        <w:ind w:left="340" w:hanging="170"/>
        <w:rPr>
          <w:rFonts w:ascii="Calibri" w:hAnsi="Calibri" w:cs="Calibri"/>
          <w:sz w:val="24"/>
          <w:szCs w:val="24"/>
        </w:rPr>
      </w:pPr>
    </w:p>
    <w:p w14:paraId="2545D0F4" w14:textId="77777777" w:rsidR="004C7427"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We may also collect, store and use information about you that falls into ‘special categories’ of more sensitive personal data. This includes information about (where applicable): </w:t>
      </w:r>
    </w:p>
    <w:p w14:paraId="775FAE11" w14:textId="77777777" w:rsidR="005E0CE8" w:rsidRPr="005E0CE8" w:rsidRDefault="005E0CE8" w:rsidP="004C7427">
      <w:pPr>
        <w:pStyle w:val="4Bulletedcopyblue"/>
        <w:numPr>
          <w:ilvl w:val="0"/>
          <w:numId w:val="0"/>
        </w:numPr>
        <w:spacing w:after="0"/>
        <w:ind w:left="340" w:hanging="170"/>
        <w:rPr>
          <w:rFonts w:ascii="Calibri" w:hAnsi="Calibri" w:cs="Calibri"/>
          <w:sz w:val="24"/>
          <w:szCs w:val="24"/>
        </w:rPr>
      </w:pPr>
    </w:p>
    <w:p w14:paraId="4CB6DA51" w14:textId="77777777" w:rsidR="004C7427" w:rsidRPr="005E0CE8"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 Diversity and equal opportunity monitoring information – this can include race, ethnicity, religious beliefs, sexual orientation and political opinions. </w:t>
      </w:r>
    </w:p>
    <w:p w14:paraId="0A47805B" w14:textId="77777777" w:rsidR="004C7427" w:rsidRPr="005E0CE8"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 Trade union membership </w:t>
      </w:r>
    </w:p>
    <w:p w14:paraId="46B83B8A" w14:textId="77777777" w:rsidR="004C7427" w:rsidRPr="005E0CE8"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Health, including any medical conditions, and sickness records</w:t>
      </w:r>
      <w:r w:rsidR="004C7427" w:rsidRPr="005E0CE8">
        <w:rPr>
          <w:rFonts w:ascii="Calibri" w:hAnsi="Calibri" w:cs="Calibri"/>
          <w:sz w:val="24"/>
          <w:szCs w:val="24"/>
        </w:rPr>
        <w:t>.</w:t>
      </w:r>
    </w:p>
    <w:p w14:paraId="7EA84B3F" w14:textId="77777777" w:rsidR="004C7427" w:rsidRPr="005E0CE8" w:rsidRDefault="004C7427" w:rsidP="004C7427">
      <w:pPr>
        <w:pStyle w:val="4Bulletedcopyblue"/>
        <w:numPr>
          <w:ilvl w:val="0"/>
          <w:numId w:val="0"/>
        </w:numPr>
        <w:spacing w:after="0"/>
        <w:ind w:left="340" w:hanging="170"/>
        <w:rPr>
          <w:rFonts w:ascii="Calibri" w:hAnsi="Calibri" w:cs="Calibri"/>
          <w:sz w:val="24"/>
          <w:szCs w:val="24"/>
        </w:rPr>
      </w:pPr>
    </w:p>
    <w:p w14:paraId="6ECCA519" w14:textId="77777777" w:rsidR="004C7427" w:rsidRPr="005E0CE8"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We may also collect, use, store and share (when appropriate) information regarding criminal convictions and offences. </w:t>
      </w:r>
    </w:p>
    <w:p w14:paraId="1A59659D" w14:textId="77777777" w:rsidR="004C7427" w:rsidRPr="005E0CE8" w:rsidRDefault="004C7427" w:rsidP="004C7427">
      <w:pPr>
        <w:pStyle w:val="4Bulletedcopyblue"/>
        <w:numPr>
          <w:ilvl w:val="0"/>
          <w:numId w:val="0"/>
        </w:numPr>
        <w:spacing w:after="0"/>
        <w:ind w:left="340" w:hanging="170"/>
        <w:rPr>
          <w:rFonts w:ascii="Calibri" w:hAnsi="Calibri" w:cs="Calibri"/>
          <w:sz w:val="24"/>
          <w:szCs w:val="24"/>
        </w:rPr>
      </w:pPr>
    </w:p>
    <w:p w14:paraId="0E2C5DC5" w14:textId="3B5493AF" w:rsidR="004C7427" w:rsidRDefault="00316242" w:rsidP="004C7427">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We may also hold data about you that we have received from other </w:t>
      </w:r>
      <w:proofErr w:type="spellStart"/>
      <w:r w:rsidRPr="005E0CE8">
        <w:rPr>
          <w:rFonts w:ascii="Calibri" w:hAnsi="Calibri" w:cs="Calibri"/>
          <w:sz w:val="24"/>
          <w:szCs w:val="24"/>
        </w:rPr>
        <w:t>organisations</w:t>
      </w:r>
      <w:proofErr w:type="spellEnd"/>
      <w:r w:rsidR="005E0CE8">
        <w:rPr>
          <w:rFonts w:ascii="Calibri" w:hAnsi="Calibri" w:cs="Calibri"/>
          <w:sz w:val="24"/>
          <w:szCs w:val="24"/>
        </w:rPr>
        <w:t xml:space="preserve">, </w:t>
      </w:r>
      <w:r w:rsidRPr="005E0CE8">
        <w:rPr>
          <w:rFonts w:ascii="Calibri" w:hAnsi="Calibri" w:cs="Calibri"/>
          <w:sz w:val="24"/>
          <w:szCs w:val="24"/>
        </w:rPr>
        <w:t>including other education institutes, social services and the Disclosure and Barring Service (DBS) in respect of criminal offence information.</w:t>
      </w:r>
    </w:p>
    <w:p w14:paraId="6B7B534D" w14:textId="77777777" w:rsidR="005E0CE8" w:rsidRPr="005E0CE8" w:rsidRDefault="005E0CE8" w:rsidP="004C7427">
      <w:pPr>
        <w:pStyle w:val="4Bulletedcopyblue"/>
        <w:numPr>
          <w:ilvl w:val="0"/>
          <w:numId w:val="0"/>
        </w:numPr>
        <w:spacing w:after="0"/>
        <w:ind w:left="340" w:hanging="170"/>
        <w:rPr>
          <w:rFonts w:ascii="Calibri" w:hAnsi="Calibri" w:cs="Calibri"/>
          <w:sz w:val="24"/>
          <w:szCs w:val="24"/>
        </w:rPr>
      </w:pPr>
    </w:p>
    <w:p w14:paraId="3B36B8C5" w14:textId="77777777" w:rsidR="005E0CE8" w:rsidRDefault="00316242" w:rsidP="005E0CE8">
      <w:pPr>
        <w:pStyle w:val="4Bulletedcopyblue"/>
        <w:numPr>
          <w:ilvl w:val="1"/>
          <w:numId w:val="26"/>
        </w:numPr>
        <w:spacing w:after="0"/>
        <w:rPr>
          <w:rFonts w:ascii="Calibri" w:hAnsi="Calibri" w:cs="Calibri"/>
          <w:sz w:val="24"/>
          <w:szCs w:val="24"/>
        </w:rPr>
      </w:pPr>
      <w:r w:rsidRPr="005E0CE8">
        <w:rPr>
          <w:rFonts w:ascii="Calibri" w:hAnsi="Calibri" w:cs="Calibri"/>
          <w:sz w:val="24"/>
          <w:szCs w:val="24"/>
        </w:rPr>
        <w:t>What is the purpose of holding the data?</w:t>
      </w:r>
    </w:p>
    <w:p w14:paraId="70D951E6" w14:textId="77777777" w:rsidR="005E0CE8" w:rsidRDefault="005E0CE8" w:rsidP="005E0CE8">
      <w:pPr>
        <w:pStyle w:val="4Bulletedcopyblue"/>
        <w:numPr>
          <w:ilvl w:val="0"/>
          <w:numId w:val="0"/>
        </w:numPr>
        <w:spacing w:after="0"/>
        <w:rPr>
          <w:rFonts w:ascii="Calibri" w:hAnsi="Calibri" w:cs="Calibri"/>
          <w:sz w:val="24"/>
          <w:szCs w:val="24"/>
        </w:rPr>
      </w:pPr>
    </w:p>
    <w:p w14:paraId="702B2FFE" w14:textId="59967E33" w:rsidR="005E0CE8" w:rsidRPr="005E0CE8" w:rsidRDefault="005E0CE8" w:rsidP="005E0CE8">
      <w:pPr>
        <w:pStyle w:val="4Bulletedcopyblue"/>
        <w:numPr>
          <w:ilvl w:val="0"/>
          <w:numId w:val="0"/>
        </w:numPr>
        <w:spacing w:after="0"/>
        <w:rPr>
          <w:rFonts w:ascii="Calibri" w:hAnsi="Calibri" w:cs="Calibri"/>
          <w:sz w:val="24"/>
          <w:szCs w:val="24"/>
        </w:rPr>
      </w:pPr>
      <w:r>
        <w:rPr>
          <w:rFonts w:ascii="Calibri" w:hAnsi="Calibri" w:cs="Calibri"/>
          <w:sz w:val="24"/>
          <w:szCs w:val="24"/>
        </w:rPr>
        <w:t xml:space="preserve">    </w:t>
      </w:r>
      <w:r w:rsidR="00316242" w:rsidRPr="005E0CE8">
        <w:rPr>
          <w:rFonts w:ascii="Calibri" w:hAnsi="Calibri" w:cs="Calibri"/>
          <w:sz w:val="24"/>
          <w:szCs w:val="24"/>
        </w:rPr>
        <w:t xml:space="preserve">• Statutory reporting e.g. to demonstrate equal opportunities employment </w:t>
      </w:r>
    </w:p>
    <w:p w14:paraId="158CBCEE" w14:textId="43A20268" w:rsidR="005E0CE8" w:rsidRDefault="00316242" w:rsidP="005E0CE8">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 To provide safe recruitment in line with government/group/local authority best </w:t>
      </w:r>
      <w:r w:rsidR="005E0CE8">
        <w:rPr>
          <w:rFonts w:ascii="Calibri" w:hAnsi="Calibri" w:cs="Calibri"/>
          <w:sz w:val="24"/>
          <w:szCs w:val="24"/>
        </w:rPr>
        <w:t>practice</w:t>
      </w:r>
    </w:p>
    <w:p w14:paraId="6005516A" w14:textId="77777777" w:rsidR="005E0CE8" w:rsidRDefault="00316242" w:rsidP="005E0CE8">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lastRenderedPageBreak/>
        <w:t xml:space="preserve"> • To ensure you are the right candidate for the role </w:t>
      </w:r>
    </w:p>
    <w:p w14:paraId="7CF558C1" w14:textId="77777777" w:rsidR="005E0CE8" w:rsidRDefault="00316242" w:rsidP="005E0CE8">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 To </w:t>
      </w:r>
      <w:proofErr w:type="gramStart"/>
      <w:r w:rsidRPr="005E0CE8">
        <w:rPr>
          <w:rFonts w:ascii="Calibri" w:hAnsi="Calibri" w:cs="Calibri"/>
          <w:sz w:val="24"/>
          <w:szCs w:val="24"/>
        </w:rPr>
        <w:t>make contact with</w:t>
      </w:r>
      <w:proofErr w:type="gramEnd"/>
      <w:r w:rsidRPr="005E0CE8">
        <w:rPr>
          <w:rFonts w:ascii="Calibri" w:hAnsi="Calibri" w:cs="Calibri"/>
          <w:sz w:val="24"/>
          <w:szCs w:val="24"/>
        </w:rPr>
        <w:t xml:space="preserve"> yourself </w:t>
      </w:r>
    </w:p>
    <w:p w14:paraId="05F3E828" w14:textId="4711479E" w:rsidR="004C7427" w:rsidRDefault="00316242" w:rsidP="005E0CE8">
      <w:pPr>
        <w:pStyle w:val="4Bulletedcopyblue"/>
        <w:numPr>
          <w:ilvl w:val="0"/>
          <w:numId w:val="0"/>
        </w:numPr>
        <w:spacing w:after="0"/>
        <w:ind w:left="340" w:hanging="170"/>
        <w:rPr>
          <w:rFonts w:ascii="Calibri" w:hAnsi="Calibri" w:cs="Calibri"/>
          <w:sz w:val="24"/>
          <w:szCs w:val="24"/>
        </w:rPr>
      </w:pPr>
      <w:r w:rsidRPr="005E0CE8">
        <w:rPr>
          <w:rFonts w:ascii="Calibri" w:hAnsi="Calibri" w:cs="Calibri"/>
          <w:sz w:val="24"/>
          <w:szCs w:val="24"/>
        </w:rPr>
        <w:t xml:space="preserve">• To ensure that appropriate access arrangements can be provided for candidates. </w:t>
      </w:r>
    </w:p>
    <w:p w14:paraId="169A2455" w14:textId="77777777" w:rsidR="005E0CE8" w:rsidRPr="005E0CE8" w:rsidRDefault="005E0CE8" w:rsidP="005E0CE8">
      <w:pPr>
        <w:pStyle w:val="4Bulletedcopyblue"/>
        <w:numPr>
          <w:ilvl w:val="0"/>
          <w:numId w:val="0"/>
        </w:numPr>
        <w:spacing w:after="0"/>
        <w:ind w:left="340" w:hanging="170"/>
        <w:rPr>
          <w:rFonts w:ascii="Calibri" w:hAnsi="Calibri" w:cs="Calibri"/>
          <w:sz w:val="24"/>
          <w:szCs w:val="24"/>
        </w:rPr>
      </w:pPr>
    </w:p>
    <w:p w14:paraId="72FC1E76" w14:textId="4D2985EF" w:rsidR="005E0CE8" w:rsidRDefault="00316242" w:rsidP="005E0CE8">
      <w:pPr>
        <w:pStyle w:val="4Bulletedcopyblue"/>
        <w:numPr>
          <w:ilvl w:val="1"/>
          <w:numId w:val="26"/>
        </w:numPr>
        <w:rPr>
          <w:rFonts w:ascii="Calibri" w:hAnsi="Calibri" w:cs="Calibri"/>
          <w:sz w:val="24"/>
          <w:szCs w:val="24"/>
        </w:rPr>
      </w:pPr>
      <w:r w:rsidRPr="005E0CE8">
        <w:rPr>
          <w:rFonts w:ascii="Calibri" w:hAnsi="Calibri" w:cs="Calibri"/>
          <w:sz w:val="24"/>
          <w:szCs w:val="24"/>
        </w:rPr>
        <w:t xml:space="preserve">Use of personal data in automated decision making and profiling? </w:t>
      </w:r>
    </w:p>
    <w:p w14:paraId="10F56EE8" w14:textId="7D74555F" w:rsidR="004C7427" w:rsidRPr="005E0CE8" w:rsidRDefault="00316242" w:rsidP="005E0CE8">
      <w:pPr>
        <w:pStyle w:val="4Bulletedcopyblue"/>
        <w:numPr>
          <w:ilvl w:val="0"/>
          <w:numId w:val="0"/>
        </w:numPr>
        <w:rPr>
          <w:rFonts w:ascii="Calibri" w:hAnsi="Calibri" w:cs="Calibri"/>
          <w:sz w:val="24"/>
          <w:szCs w:val="24"/>
        </w:rPr>
      </w:pPr>
      <w:r w:rsidRPr="005E0CE8">
        <w:rPr>
          <w:rFonts w:ascii="Calibri" w:hAnsi="Calibri" w:cs="Calibri"/>
          <w:sz w:val="24"/>
          <w:szCs w:val="24"/>
        </w:rPr>
        <w:t xml:space="preserve">We do not process and personal data through automated decision making or profiling. </w:t>
      </w:r>
    </w:p>
    <w:p w14:paraId="2D6A33F7" w14:textId="5E5855E2" w:rsidR="005E0CE8" w:rsidRDefault="00316242" w:rsidP="005E0CE8">
      <w:pPr>
        <w:pStyle w:val="4Bulletedcopyblue"/>
        <w:numPr>
          <w:ilvl w:val="1"/>
          <w:numId w:val="26"/>
        </w:numPr>
        <w:rPr>
          <w:rFonts w:ascii="Calibri" w:hAnsi="Calibri" w:cs="Calibri"/>
          <w:sz w:val="24"/>
          <w:szCs w:val="24"/>
        </w:rPr>
      </w:pPr>
      <w:r w:rsidRPr="005E0CE8">
        <w:rPr>
          <w:rFonts w:ascii="Calibri" w:hAnsi="Calibri" w:cs="Calibri"/>
          <w:sz w:val="24"/>
          <w:szCs w:val="24"/>
        </w:rPr>
        <w:t xml:space="preserve">What is our lawful purpose? </w:t>
      </w:r>
    </w:p>
    <w:p w14:paraId="6D6A1381"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Data must only be collected and processed when allowable by UK data protection law. </w:t>
      </w:r>
      <w:proofErr w:type="gramStart"/>
      <w:r w:rsidRPr="005E0CE8">
        <w:rPr>
          <w:rFonts w:ascii="Calibri" w:hAnsi="Calibri" w:cs="Calibri"/>
          <w:sz w:val="24"/>
          <w:szCs w:val="24"/>
        </w:rPr>
        <w:t>Typically</w:t>
      </w:r>
      <w:proofErr w:type="gramEnd"/>
      <w:r w:rsidRPr="005E0CE8">
        <w:rPr>
          <w:rFonts w:ascii="Calibri" w:hAnsi="Calibri" w:cs="Calibri"/>
          <w:sz w:val="24"/>
          <w:szCs w:val="24"/>
        </w:rPr>
        <w:t xml:space="preserve"> this is when: </w:t>
      </w:r>
    </w:p>
    <w:p w14:paraId="1B785442"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We are required to process data to fulfil a contract – Employment or pre-employment checks. - We are required to hold data to comply with legal obligations – To ensure candidates are entitled to work in the UK.</w:t>
      </w:r>
    </w:p>
    <w:p w14:paraId="63939C46"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It is in the public interest to do so – processing personal data to perform a task in the public interest. </w:t>
      </w:r>
    </w:p>
    <w:p w14:paraId="766AC14A" w14:textId="77777777" w:rsidR="005E0CE8" w:rsidRDefault="005E0CE8" w:rsidP="005E0CE8">
      <w:pPr>
        <w:pStyle w:val="4Bulletedcopyblue"/>
        <w:numPr>
          <w:ilvl w:val="0"/>
          <w:numId w:val="0"/>
        </w:numPr>
        <w:spacing w:after="0"/>
        <w:ind w:left="420"/>
        <w:rPr>
          <w:rFonts w:ascii="Calibri" w:hAnsi="Calibri" w:cs="Calibri"/>
          <w:sz w:val="24"/>
          <w:szCs w:val="24"/>
        </w:rPr>
      </w:pPr>
    </w:p>
    <w:p w14:paraId="4B617197"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In addition to the above, it is allowable to hold/process personal data when we have received explicit consent to do so and/or to protect your or someone else’s vital interests. </w:t>
      </w:r>
    </w:p>
    <w:p w14:paraId="299CCEC5" w14:textId="77777777" w:rsidR="005E0CE8" w:rsidRDefault="005E0CE8" w:rsidP="005E0CE8">
      <w:pPr>
        <w:pStyle w:val="4Bulletedcopyblue"/>
        <w:numPr>
          <w:ilvl w:val="0"/>
          <w:numId w:val="0"/>
        </w:numPr>
        <w:spacing w:after="0"/>
        <w:ind w:left="420"/>
        <w:rPr>
          <w:rFonts w:ascii="Calibri" w:hAnsi="Calibri" w:cs="Calibri"/>
          <w:sz w:val="24"/>
          <w:szCs w:val="24"/>
        </w:rPr>
      </w:pPr>
    </w:p>
    <w:p w14:paraId="62EEC98F"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Where you have provided us with consent to use your data, you may withdraw this consent at any time. We will make this clear when requesting your consent and explain how you go about withdrawing consent if you wish to do so. </w:t>
      </w:r>
    </w:p>
    <w:p w14:paraId="7EDE1276" w14:textId="77777777" w:rsidR="005E0CE8" w:rsidRDefault="005E0CE8" w:rsidP="005E0CE8">
      <w:pPr>
        <w:pStyle w:val="4Bulletedcopyblue"/>
        <w:numPr>
          <w:ilvl w:val="0"/>
          <w:numId w:val="0"/>
        </w:numPr>
        <w:spacing w:after="0"/>
        <w:ind w:left="420"/>
        <w:rPr>
          <w:rFonts w:ascii="Calibri" w:hAnsi="Calibri" w:cs="Calibri"/>
          <w:sz w:val="24"/>
          <w:szCs w:val="24"/>
        </w:rPr>
      </w:pPr>
    </w:p>
    <w:p w14:paraId="00623E77"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Some of the reasons listed above for collecting and using personal information about you overlap, and there may be several grounds which justify the academy’s use of your data. </w:t>
      </w:r>
    </w:p>
    <w:p w14:paraId="11474ABD" w14:textId="77777777" w:rsidR="005E0CE8" w:rsidRDefault="005E0CE8" w:rsidP="005E0CE8">
      <w:pPr>
        <w:pStyle w:val="4Bulletedcopyblue"/>
        <w:numPr>
          <w:ilvl w:val="0"/>
          <w:numId w:val="0"/>
        </w:numPr>
        <w:spacing w:after="0"/>
        <w:ind w:left="420"/>
        <w:rPr>
          <w:rFonts w:ascii="Calibri" w:hAnsi="Calibri" w:cs="Calibri"/>
          <w:sz w:val="24"/>
          <w:szCs w:val="24"/>
        </w:rPr>
      </w:pPr>
    </w:p>
    <w:p w14:paraId="1CF2B207" w14:textId="5402FA40" w:rsidR="004C7427"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Processing criminal convictions and sensitive information; we collect, use and hold sensitive information such as criminal convictions on the lawful basis of contract, legal obligation and public task. </w:t>
      </w:r>
    </w:p>
    <w:p w14:paraId="76AF4CF2" w14:textId="77777777" w:rsidR="005E0CE8" w:rsidRPr="005E0CE8" w:rsidRDefault="005E0CE8" w:rsidP="005E0CE8">
      <w:pPr>
        <w:pStyle w:val="4Bulletedcopyblue"/>
        <w:numPr>
          <w:ilvl w:val="0"/>
          <w:numId w:val="0"/>
        </w:numPr>
        <w:spacing w:after="0"/>
        <w:ind w:left="420"/>
        <w:rPr>
          <w:rFonts w:ascii="Calibri" w:hAnsi="Calibri" w:cs="Calibri"/>
          <w:sz w:val="24"/>
          <w:szCs w:val="24"/>
        </w:rPr>
      </w:pPr>
    </w:p>
    <w:p w14:paraId="1B352BFE" w14:textId="61E56E5C" w:rsidR="005E0CE8" w:rsidRDefault="00316242" w:rsidP="005E0CE8">
      <w:pPr>
        <w:pStyle w:val="4Bulletedcopyblue"/>
        <w:numPr>
          <w:ilvl w:val="1"/>
          <w:numId w:val="26"/>
        </w:numPr>
        <w:rPr>
          <w:rFonts w:ascii="Calibri" w:hAnsi="Calibri" w:cs="Calibri"/>
          <w:sz w:val="24"/>
          <w:szCs w:val="24"/>
        </w:rPr>
      </w:pPr>
      <w:r w:rsidRPr="005E0CE8">
        <w:rPr>
          <w:rFonts w:ascii="Calibri" w:hAnsi="Calibri" w:cs="Calibri"/>
          <w:sz w:val="24"/>
          <w:szCs w:val="24"/>
        </w:rPr>
        <w:t>What is our basis for using special category data?</w:t>
      </w:r>
    </w:p>
    <w:p w14:paraId="62C0729A"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We only collect, store and process special category data when we have both a lawful basis and one of the below conditions for processing as set out in UK data protection law:</w:t>
      </w:r>
    </w:p>
    <w:p w14:paraId="7941B953"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Explicit consent has been obtained</w:t>
      </w:r>
    </w:p>
    <w:p w14:paraId="79A07764"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Protecting an individual’s vital interests in emergency cases where you are physically or legally incapable of giving consent</w:t>
      </w:r>
    </w:p>
    <w:p w14:paraId="5A475CD7"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The data has already been made public by you</w:t>
      </w:r>
    </w:p>
    <w:p w14:paraId="62DAFE20"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Processing for legal claims</w:t>
      </w:r>
    </w:p>
    <w:p w14:paraId="5CA54417"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Processing for substantial public interest as defined in legislations</w:t>
      </w:r>
    </w:p>
    <w:p w14:paraId="5B072FC3"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Processing for health or social care purposes, and the processing is done by or under the direction of a health or social work professional or by another person obliged to confidentially under law </w:t>
      </w:r>
    </w:p>
    <w:p w14:paraId="1171FEDE"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Processing for public health reasons, and the processing is done by or under the direction of a health professional or by another person obliged to confidentially under law </w:t>
      </w:r>
    </w:p>
    <w:p w14:paraId="29D7AC18"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Processing for archiving purposes, scientific or historical research purposes or for statistical purposes and the processing is in the public interest. </w:t>
      </w:r>
    </w:p>
    <w:p w14:paraId="45492470"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lastRenderedPageBreak/>
        <w:t>• Performing an obligation or right in relation to employment, social security or social protection law Criminal offence data is only collected, stored and processed when we have both a lawful basis and one of the below conditions for processing as set out in UK data protection law:</w:t>
      </w:r>
    </w:p>
    <w:p w14:paraId="1C3A32FF"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Consent has been obtained </w:t>
      </w:r>
    </w:p>
    <w:p w14:paraId="3BFD5589"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Protecting an individual’s vital interests in emergency cases where you are physically or legally incapable of giving consent </w:t>
      </w:r>
    </w:p>
    <w:p w14:paraId="791E3742" w14:textId="10E85479"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The data has already been made public by you </w:t>
      </w:r>
    </w:p>
    <w:p w14:paraId="45BC5A0C"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Processing it for or in connection with legal proceedings, to obtain legal advice or exercise or </w:t>
      </w:r>
      <w:proofErr w:type="spellStart"/>
      <w:r w:rsidRPr="005E0CE8">
        <w:rPr>
          <w:rFonts w:ascii="Calibri" w:hAnsi="Calibri" w:cs="Calibri"/>
          <w:sz w:val="24"/>
          <w:szCs w:val="24"/>
        </w:rPr>
        <w:t>defence</w:t>
      </w:r>
      <w:proofErr w:type="spellEnd"/>
      <w:r w:rsidRPr="005E0CE8">
        <w:rPr>
          <w:rFonts w:ascii="Calibri" w:hAnsi="Calibri" w:cs="Calibri"/>
          <w:sz w:val="24"/>
          <w:szCs w:val="24"/>
        </w:rPr>
        <w:t xml:space="preserve"> of establishment legal rights</w:t>
      </w:r>
    </w:p>
    <w:p w14:paraId="33D3E1D4" w14:textId="173ACC4D" w:rsidR="004C7427"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Processing for reasons of substantial public interest as defined in legislation </w:t>
      </w:r>
    </w:p>
    <w:p w14:paraId="12C0FE4C" w14:textId="77777777" w:rsidR="005E0CE8" w:rsidRPr="005E0CE8" w:rsidRDefault="005E0CE8" w:rsidP="005E0CE8">
      <w:pPr>
        <w:pStyle w:val="4Bulletedcopyblue"/>
        <w:numPr>
          <w:ilvl w:val="0"/>
          <w:numId w:val="0"/>
        </w:numPr>
        <w:spacing w:after="0"/>
        <w:ind w:left="420"/>
        <w:rPr>
          <w:rFonts w:ascii="Calibri" w:hAnsi="Calibri" w:cs="Calibri"/>
          <w:sz w:val="24"/>
          <w:szCs w:val="24"/>
        </w:rPr>
      </w:pPr>
    </w:p>
    <w:p w14:paraId="794A35B5" w14:textId="2EFB683A" w:rsidR="005E0CE8" w:rsidRDefault="00316242" w:rsidP="005E0CE8">
      <w:pPr>
        <w:pStyle w:val="4Bulletedcopyblue"/>
        <w:numPr>
          <w:ilvl w:val="1"/>
          <w:numId w:val="26"/>
        </w:numPr>
        <w:rPr>
          <w:rFonts w:ascii="Calibri" w:hAnsi="Calibri" w:cs="Calibri"/>
          <w:sz w:val="24"/>
          <w:szCs w:val="24"/>
        </w:rPr>
      </w:pPr>
      <w:r w:rsidRPr="005E0CE8">
        <w:rPr>
          <w:rFonts w:ascii="Calibri" w:hAnsi="Calibri" w:cs="Calibri"/>
          <w:sz w:val="24"/>
          <w:szCs w:val="24"/>
        </w:rPr>
        <w:t>How is information collected?</w:t>
      </w:r>
    </w:p>
    <w:p w14:paraId="39FC59B7" w14:textId="77777777" w:rsidR="005E0CE8" w:rsidRDefault="00316242" w:rsidP="005E0CE8">
      <w:pPr>
        <w:pStyle w:val="4Bulletedcopyblue"/>
        <w:numPr>
          <w:ilvl w:val="0"/>
          <w:numId w:val="0"/>
        </w:numPr>
        <w:ind w:left="420"/>
        <w:rPr>
          <w:rFonts w:ascii="Calibri" w:hAnsi="Calibri" w:cs="Calibri"/>
          <w:sz w:val="24"/>
          <w:szCs w:val="24"/>
        </w:rPr>
      </w:pPr>
      <w:r w:rsidRPr="005E0CE8">
        <w:rPr>
          <w:rFonts w:ascii="Calibri" w:hAnsi="Calibri" w:cs="Calibri"/>
          <w:sz w:val="24"/>
          <w:szCs w:val="24"/>
        </w:rPr>
        <w:t xml:space="preserve"> Personal data will fall into two categories: mandatory (in as much as you must comply with the request to provide the data) and optional (where there is a choice whether to supply information or not). </w:t>
      </w:r>
    </w:p>
    <w:p w14:paraId="1329D350"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As a Data Controller, we must highlight to you which of the above scenarios is applicable. Most of the data we hold about you will come from you, but we may also hold data about you </w:t>
      </w:r>
      <w:proofErr w:type="gramStart"/>
      <w:r w:rsidRPr="005E0CE8">
        <w:rPr>
          <w:rFonts w:ascii="Calibri" w:hAnsi="Calibri" w:cs="Calibri"/>
          <w:sz w:val="24"/>
          <w:szCs w:val="24"/>
        </w:rPr>
        <w:t>from: •</w:t>
      </w:r>
      <w:proofErr w:type="gramEnd"/>
      <w:r w:rsidRPr="005E0CE8">
        <w:rPr>
          <w:rFonts w:ascii="Calibri" w:hAnsi="Calibri" w:cs="Calibri"/>
          <w:sz w:val="24"/>
          <w:szCs w:val="24"/>
        </w:rPr>
        <w:t xml:space="preserve"> Local authorities </w:t>
      </w:r>
    </w:p>
    <w:p w14:paraId="79C838EB" w14:textId="77777777" w:rsidR="005E0CE8"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Government departments or agencies </w:t>
      </w:r>
    </w:p>
    <w:p w14:paraId="15CE8390" w14:textId="469C6B2B" w:rsidR="004C7427" w:rsidRDefault="00316242" w:rsidP="005E0CE8">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Police, courts, tribunals</w:t>
      </w:r>
    </w:p>
    <w:p w14:paraId="5A76D67E" w14:textId="77777777" w:rsidR="005E0CE8" w:rsidRPr="005E0CE8" w:rsidRDefault="005E0CE8" w:rsidP="005E0CE8">
      <w:pPr>
        <w:pStyle w:val="4Bulletedcopyblue"/>
        <w:numPr>
          <w:ilvl w:val="0"/>
          <w:numId w:val="0"/>
        </w:numPr>
        <w:spacing w:after="0"/>
        <w:ind w:left="420"/>
        <w:rPr>
          <w:rFonts w:ascii="Calibri" w:hAnsi="Calibri" w:cs="Calibri"/>
          <w:sz w:val="24"/>
          <w:szCs w:val="24"/>
        </w:rPr>
      </w:pPr>
    </w:p>
    <w:p w14:paraId="6FD7477A" w14:textId="30DE1266" w:rsidR="00C27355" w:rsidRDefault="00316242" w:rsidP="00C27355">
      <w:pPr>
        <w:pStyle w:val="4Bulletedcopyblue"/>
        <w:numPr>
          <w:ilvl w:val="1"/>
          <w:numId w:val="26"/>
        </w:numPr>
        <w:rPr>
          <w:rFonts w:ascii="Calibri" w:hAnsi="Calibri" w:cs="Calibri"/>
          <w:sz w:val="24"/>
          <w:szCs w:val="24"/>
        </w:rPr>
      </w:pPr>
      <w:r w:rsidRPr="005E0CE8">
        <w:rPr>
          <w:rFonts w:ascii="Calibri" w:hAnsi="Calibri" w:cs="Calibri"/>
          <w:sz w:val="24"/>
          <w:szCs w:val="24"/>
        </w:rPr>
        <w:t xml:space="preserve">How is data stored? </w:t>
      </w:r>
    </w:p>
    <w:p w14:paraId="623823B4" w14:textId="58EBF9B4" w:rsidR="004C7427" w:rsidRPr="005E0CE8" w:rsidRDefault="00316242" w:rsidP="00C27355">
      <w:pPr>
        <w:pStyle w:val="4Bulletedcopyblue"/>
        <w:numPr>
          <w:ilvl w:val="0"/>
          <w:numId w:val="0"/>
        </w:numPr>
        <w:ind w:left="420"/>
        <w:rPr>
          <w:rFonts w:ascii="Calibri" w:hAnsi="Calibri" w:cs="Calibri"/>
          <w:sz w:val="24"/>
          <w:szCs w:val="24"/>
        </w:rPr>
      </w:pPr>
      <w:r w:rsidRPr="005E0CE8">
        <w:rPr>
          <w:rFonts w:ascii="Calibri" w:hAnsi="Calibri" w:cs="Calibri"/>
          <w:sz w:val="24"/>
          <w:szCs w:val="24"/>
        </w:rPr>
        <w:t xml:space="preserve">Personal data is kept secure and may only be used for the purposes relevant to administering your recruitment. At the end of the retention period, the data will be subject to our standard record retention schedule and then disposed of securely. A copy of this schedule can be obtained from the school admin offices. </w:t>
      </w:r>
    </w:p>
    <w:p w14:paraId="61759AB9" w14:textId="77BD9A2C" w:rsidR="00C27355" w:rsidRDefault="00316242" w:rsidP="00C27355">
      <w:pPr>
        <w:pStyle w:val="4Bulletedcopyblue"/>
        <w:numPr>
          <w:ilvl w:val="1"/>
          <w:numId w:val="26"/>
        </w:numPr>
        <w:rPr>
          <w:rFonts w:ascii="Calibri" w:hAnsi="Calibri" w:cs="Calibri"/>
          <w:sz w:val="24"/>
          <w:szCs w:val="24"/>
        </w:rPr>
      </w:pPr>
      <w:r w:rsidRPr="005E0CE8">
        <w:rPr>
          <w:rFonts w:ascii="Calibri" w:hAnsi="Calibri" w:cs="Calibri"/>
          <w:sz w:val="24"/>
          <w:szCs w:val="24"/>
        </w:rPr>
        <w:t xml:space="preserve">How we share your data </w:t>
      </w:r>
    </w:p>
    <w:p w14:paraId="3E608477" w14:textId="77777777" w:rsidR="00C27355" w:rsidRDefault="00316242" w:rsidP="00C27355">
      <w:pPr>
        <w:pStyle w:val="4Bulletedcopyblue"/>
        <w:numPr>
          <w:ilvl w:val="0"/>
          <w:numId w:val="0"/>
        </w:numPr>
        <w:ind w:left="420"/>
        <w:rPr>
          <w:rFonts w:ascii="Calibri" w:hAnsi="Calibri" w:cs="Calibri"/>
          <w:sz w:val="24"/>
          <w:szCs w:val="24"/>
        </w:rPr>
      </w:pPr>
      <w:r w:rsidRPr="005E0CE8">
        <w:rPr>
          <w:rFonts w:ascii="Calibri" w:hAnsi="Calibri" w:cs="Calibri"/>
          <w:sz w:val="24"/>
          <w:szCs w:val="24"/>
        </w:rPr>
        <w:t xml:space="preserve">Data will not be shared with any third party without your consent unless either allowable by law or indicated as part of our policies. </w:t>
      </w:r>
    </w:p>
    <w:p w14:paraId="4AA46AA6"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Assuming either of the above apply, data can be shared with: </w:t>
      </w:r>
    </w:p>
    <w:p w14:paraId="24FE4624"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Cornwall local authority – to meet our legal obligations to share certain information with them, such as safeguarding concerns. </w:t>
      </w:r>
    </w:p>
    <w:p w14:paraId="229184FD"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Our regulator Ofsted – to meet our legal obligations such as safer recruitment and monitoring data. </w:t>
      </w:r>
    </w:p>
    <w:p w14:paraId="1180D21C"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Suppliers and service providers – to enable them to provide the service we have contracted them for such as HR and recruitment support. </w:t>
      </w:r>
    </w:p>
    <w:p w14:paraId="7B3910AB"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Professional advisers and consultants </w:t>
      </w:r>
    </w:p>
    <w:p w14:paraId="1427CD4A" w14:textId="16093B6A" w:rsidR="004C7427"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Employment and recruitment agencies Where allowable and appropriate, data may be transferred internationally in accordance with UK data protection law. </w:t>
      </w:r>
    </w:p>
    <w:p w14:paraId="5500081C" w14:textId="77777777" w:rsidR="00C27355" w:rsidRPr="005E0CE8" w:rsidRDefault="00C27355" w:rsidP="00C27355">
      <w:pPr>
        <w:pStyle w:val="4Bulletedcopyblue"/>
        <w:numPr>
          <w:ilvl w:val="0"/>
          <w:numId w:val="0"/>
        </w:numPr>
        <w:spacing w:after="0"/>
        <w:ind w:left="420"/>
        <w:rPr>
          <w:rFonts w:ascii="Calibri" w:hAnsi="Calibri" w:cs="Calibri"/>
          <w:sz w:val="24"/>
          <w:szCs w:val="24"/>
        </w:rPr>
      </w:pPr>
    </w:p>
    <w:p w14:paraId="053409D5" w14:textId="3869D3E5" w:rsidR="00C27355" w:rsidRDefault="00316242" w:rsidP="00C27355">
      <w:pPr>
        <w:pStyle w:val="4Bulletedcopyblue"/>
        <w:numPr>
          <w:ilvl w:val="1"/>
          <w:numId w:val="26"/>
        </w:numPr>
        <w:rPr>
          <w:rFonts w:ascii="Calibri" w:hAnsi="Calibri" w:cs="Calibri"/>
          <w:sz w:val="24"/>
          <w:szCs w:val="24"/>
        </w:rPr>
      </w:pPr>
      <w:r w:rsidRPr="005E0CE8">
        <w:rPr>
          <w:rFonts w:ascii="Calibri" w:hAnsi="Calibri" w:cs="Calibri"/>
          <w:sz w:val="24"/>
          <w:szCs w:val="24"/>
        </w:rPr>
        <w:t xml:space="preserve">How can I see what personal information is held about me? </w:t>
      </w:r>
    </w:p>
    <w:p w14:paraId="36813FE5" w14:textId="3301538B" w:rsidR="00C27355" w:rsidRDefault="00316242" w:rsidP="00C27355">
      <w:pPr>
        <w:pStyle w:val="4Bulletedcopyblue"/>
        <w:numPr>
          <w:ilvl w:val="0"/>
          <w:numId w:val="0"/>
        </w:numPr>
        <w:ind w:left="420"/>
        <w:rPr>
          <w:rFonts w:ascii="Calibri" w:hAnsi="Calibri" w:cs="Calibri"/>
          <w:sz w:val="24"/>
          <w:szCs w:val="24"/>
        </w:rPr>
      </w:pPr>
      <w:r w:rsidRPr="005E0CE8">
        <w:rPr>
          <w:rFonts w:ascii="Calibri" w:hAnsi="Calibri" w:cs="Calibri"/>
          <w:sz w:val="24"/>
          <w:szCs w:val="24"/>
        </w:rPr>
        <w:t xml:space="preserve">Your rights </w:t>
      </w:r>
      <w:r w:rsidR="00C27355">
        <w:rPr>
          <w:rFonts w:ascii="Calibri" w:hAnsi="Calibri" w:cs="Calibri"/>
          <w:sz w:val="24"/>
          <w:szCs w:val="24"/>
        </w:rPr>
        <w:t>t</w:t>
      </w:r>
      <w:r w:rsidRPr="005E0CE8">
        <w:rPr>
          <w:rFonts w:ascii="Calibri" w:hAnsi="Calibri" w:cs="Calibri"/>
          <w:sz w:val="24"/>
          <w:szCs w:val="24"/>
        </w:rPr>
        <w:t xml:space="preserve">o gain access to a report of the data held about you, please complete a ‘subject access request’. </w:t>
      </w:r>
    </w:p>
    <w:p w14:paraId="74B7BF08" w14:textId="617CA188"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lastRenderedPageBreak/>
        <w:t xml:space="preserve">If we do hold information about </w:t>
      </w:r>
      <w:r w:rsidR="00C27355" w:rsidRPr="005E0CE8">
        <w:rPr>
          <w:rFonts w:ascii="Calibri" w:hAnsi="Calibri" w:cs="Calibri"/>
          <w:sz w:val="24"/>
          <w:szCs w:val="24"/>
        </w:rPr>
        <w:t>you,</w:t>
      </w:r>
      <w:r w:rsidRPr="005E0CE8">
        <w:rPr>
          <w:rFonts w:ascii="Calibri" w:hAnsi="Calibri" w:cs="Calibri"/>
          <w:sz w:val="24"/>
          <w:szCs w:val="24"/>
        </w:rPr>
        <w:t xml:space="preserve"> we will provide the following information: - A description of the data</w:t>
      </w:r>
    </w:p>
    <w:p w14:paraId="596C7266"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A reason for holding the data</w:t>
      </w:r>
    </w:p>
    <w:p w14:paraId="775E0C5E"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Where we obtained the data if not from you</w:t>
      </w:r>
    </w:p>
    <w:p w14:paraId="12C3B112"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How long </w:t>
      </w:r>
      <w:proofErr w:type="gramStart"/>
      <w:r w:rsidRPr="005E0CE8">
        <w:rPr>
          <w:rFonts w:ascii="Calibri" w:hAnsi="Calibri" w:cs="Calibri"/>
          <w:sz w:val="24"/>
          <w:szCs w:val="24"/>
        </w:rPr>
        <w:t>the data will</w:t>
      </w:r>
      <w:proofErr w:type="gramEnd"/>
      <w:r w:rsidRPr="005E0CE8">
        <w:rPr>
          <w:rFonts w:ascii="Calibri" w:hAnsi="Calibri" w:cs="Calibri"/>
          <w:sz w:val="24"/>
          <w:szCs w:val="24"/>
        </w:rPr>
        <w:t xml:space="preserve"> be retained for </w:t>
      </w:r>
    </w:p>
    <w:p w14:paraId="0007D081"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Whether the data has been shared and with whom</w:t>
      </w:r>
    </w:p>
    <w:p w14:paraId="31FB0F24"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Whether any automated decision-making has been applied</w:t>
      </w:r>
    </w:p>
    <w:p w14:paraId="3A4BE6E6"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A copy of the data in an intelligible format </w:t>
      </w:r>
    </w:p>
    <w:p w14:paraId="2702C7AD" w14:textId="6839A890" w:rsidR="004C7427" w:rsidRDefault="00C27355" w:rsidP="00C27355">
      <w:pPr>
        <w:pStyle w:val="4Bulletedcopyblue"/>
        <w:numPr>
          <w:ilvl w:val="0"/>
          <w:numId w:val="0"/>
        </w:numPr>
        <w:spacing w:after="0"/>
        <w:ind w:left="420"/>
        <w:rPr>
          <w:rFonts w:ascii="Calibri" w:hAnsi="Calibri" w:cs="Calibri"/>
          <w:sz w:val="24"/>
          <w:szCs w:val="24"/>
        </w:rPr>
      </w:pPr>
      <w:r>
        <w:rPr>
          <w:rFonts w:ascii="Calibri" w:hAnsi="Calibri" w:cs="Calibri"/>
          <w:sz w:val="24"/>
          <w:szCs w:val="24"/>
        </w:rPr>
        <w:t>T</w:t>
      </w:r>
      <w:r w:rsidR="00316242" w:rsidRPr="005E0CE8">
        <w:rPr>
          <w:rFonts w:ascii="Calibri" w:hAnsi="Calibri" w:cs="Calibri"/>
          <w:sz w:val="24"/>
          <w:szCs w:val="24"/>
        </w:rPr>
        <w:t xml:space="preserve">o request access please contact the </w:t>
      </w:r>
      <w:r>
        <w:rPr>
          <w:rFonts w:ascii="Calibri" w:hAnsi="Calibri" w:cs="Calibri"/>
          <w:sz w:val="24"/>
          <w:szCs w:val="24"/>
        </w:rPr>
        <w:t>federation</w:t>
      </w:r>
      <w:r w:rsidR="00316242" w:rsidRPr="005E0CE8">
        <w:rPr>
          <w:rFonts w:ascii="Calibri" w:hAnsi="Calibri" w:cs="Calibri"/>
          <w:sz w:val="24"/>
          <w:szCs w:val="24"/>
        </w:rPr>
        <w:t>’s Data Protection Representative.</w:t>
      </w:r>
    </w:p>
    <w:p w14:paraId="1CC9DB26" w14:textId="77777777" w:rsidR="00C27355" w:rsidRPr="005E0CE8" w:rsidRDefault="00C27355" w:rsidP="00C27355">
      <w:pPr>
        <w:pStyle w:val="4Bulletedcopyblue"/>
        <w:numPr>
          <w:ilvl w:val="0"/>
          <w:numId w:val="0"/>
        </w:numPr>
        <w:spacing w:after="0"/>
        <w:ind w:left="420"/>
        <w:rPr>
          <w:rFonts w:ascii="Calibri" w:hAnsi="Calibri" w:cs="Calibri"/>
          <w:sz w:val="24"/>
          <w:szCs w:val="24"/>
        </w:rPr>
      </w:pPr>
    </w:p>
    <w:p w14:paraId="042A6C81" w14:textId="6A913CFE" w:rsidR="00C27355" w:rsidRDefault="00316242" w:rsidP="00C27355">
      <w:pPr>
        <w:pStyle w:val="4Bulletedcopyblue"/>
        <w:numPr>
          <w:ilvl w:val="1"/>
          <w:numId w:val="26"/>
        </w:numPr>
        <w:rPr>
          <w:rFonts w:ascii="Calibri" w:hAnsi="Calibri" w:cs="Calibri"/>
          <w:sz w:val="24"/>
          <w:szCs w:val="24"/>
        </w:rPr>
      </w:pPr>
      <w:r w:rsidRPr="005E0CE8">
        <w:rPr>
          <w:rFonts w:ascii="Calibri" w:hAnsi="Calibri" w:cs="Calibri"/>
          <w:sz w:val="24"/>
          <w:szCs w:val="24"/>
        </w:rPr>
        <w:t>Other rights</w:t>
      </w:r>
    </w:p>
    <w:p w14:paraId="460E814A"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As a data subject, you have the right to:</w:t>
      </w:r>
    </w:p>
    <w:p w14:paraId="73F31CB5"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Formally object to the use of your data </w:t>
      </w:r>
    </w:p>
    <w:p w14:paraId="54B2A15B"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In certain circumstances </w:t>
      </w:r>
      <w:proofErr w:type="gramStart"/>
      <w:r w:rsidRPr="005E0CE8">
        <w:rPr>
          <w:rFonts w:ascii="Calibri" w:hAnsi="Calibri" w:cs="Calibri"/>
          <w:sz w:val="24"/>
          <w:szCs w:val="24"/>
        </w:rPr>
        <w:t>have inaccurate data</w:t>
      </w:r>
      <w:proofErr w:type="gramEnd"/>
      <w:r w:rsidRPr="005E0CE8">
        <w:rPr>
          <w:rFonts w:ascii="Calibri" w:hAnsi="Calibri" w:cs="Calibri"/>
          <w:sz w:val="24"/>
          <w:szCs w:val="24"/>
        </w:rPr>
        <w:t xml:space="preserve"> corrected, removed or restrictions placed on its processing </w:t>
      </w:r>
    </w:p>
    <w:p w14:paraId="64DA8120"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In certain circumstances have the data we hold about you deleted or destroyed</w:t>
      </w:r>
    </w:p>
    <w:p w14:paraId="53864AB7"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In certain circumstances, be notified of a data breach </w:t>
      </w:r>
    </w:p>
    <w:p w14:paraId="621104E2"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Claim compensation for damages caused by a breach of the data protection regulations</w:t>
      </w:r>
    </w:p>
    <w:p w14:paraId="769DA2F8"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Make a complaint to the Information Commissioner’s Office (ICO)</w:t>
      </w:r>
    </w:p>
    <w:p w14:paraId="4CDDA0F3"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Object to the use of your data in decisions being made by automated processes</w:t>
      </w:r>
    </w:p>
    <w:p w14:paraId="7F72CB5A" w14:textId="77777777" w:rsidR="00C27355"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 Prohibit your </w:t>
      </w:r>
      <w:proofErr w:type="gramStart"/>
      <w:r w:rsidRPr="005E0CE8">
        <w:rPr>
          <w:rFonts w:ascii="Calibri" w:hAnsi="Calibri" w:cs="Calibri"/>
          <w:sz w:val="24"/>
          <w:szCs w:val="24"/>
        </w:rPr>
        <w:t>data</w:t>
      </w:r>
      <w:proofErr w:type="gramEnd"/>
      <w:r w:rsidRPr="005E0CE8">
        <w:rPr>
          <w:rFonts w:ascii="Calibri" w:hAnsi="Calibri" w:cs="Calibri"/>
          <w:sz w:val="24"/>
          <w:szCs w:val="24"/>
        </w:rPr>
        <w:t xml:space="preserve"> being used to send direct marketing</w:t>
      </w:r>
    </w:p>
    <w:p w14:paraId="2905AEFE" w14:textId="77777777" w:rsidR="00C27355" w:rsidRDefault="00C27355" w:rsidP="00C27355">
      <w:pPr>
        <w:pStyle w:val="4Bulletedcopyblue"/>
        <w:numPr>
          <w:ilvl w:val="0"/>
          <w:numId w:val="0"/>
        </w:numPr>
        <w:spacing w:after="0"/>
        <w:ind w:left="420"/>
        <w:rPr>
          <w:rFonts w:ascii="Calibri" w:hAnsi="Calibri" w:cs="Calibri"/>
          <w:sz w:val="24"/>
          <w:szCs w:val="24"/>
        </w:rPr>
      </w:pPr>
    </w:p>
    <w:p w14:paraId="5F502EE7" w14:textId="71F0414A" w:rsidR="004C7427" w:rsidRDefault="00316242" w:rsidP="00C27355">
      <w:pPr>
        <w:pStyle w:val="4Bulletedcopyblue"/>
        <w:numPr>
          <w:ilvl w:val="0"/>
          <w:numId w:val="0"/>
        </w:numPr>
        <w:spacing w:after="0"/>
        <w:ind w:left="420"/>
        <w:rPr>
          <w:rFonts w:ascii="Calibri" w:hAnsi="Calibri" w:cs="Calibri"/>
          <w:sz w:val="24"/>
          <w:szCs w:val="24"/>
        </w:rPr>
      </w:pPr>
      <w:r w:rsidRPr="005E0CE8">
        <w:rPr>
          <w:rFonts w:ascii="Calibri" w:hAnsi="Calibri" w:cs="Calibri"/>
          <w:sz w:val="24"/>
          <w:szCs w:val="24"/>
        </w:rPr>
        <w:t xml:space="preserve"> To exercise any of these rights, please contact the academy’s Data Protection Representative (DPR). </w:t>
      </w:r>
    </w:p>
    <w:p w14:paraId="23295BFB" w14:textId="77777777" w:rsidR="00C27355" w:rsidRPr="005E0CE8" w:rsidRDefault="00C27355" w:rsidP="00C27355">
      <w:pPr>
        <w:pStyle w:val="4Bulletedcopyblue"/>
        <w:numPr>
          <w:ilvl w:val="0"/>
          <w:numId w:val="0"/>
        </w:numPr>
        <w:spacing w:after="0"/>
        <w:ind w:left="420"/>
        <w:rPr>
          <w:rFonts w:ascii="Calibri" w:hAnsi="Calibri" w:cs="Calibri"/>
          <w:sz w:val="24"/>
          <w:szCs w:val="24"/>
        </w:rPr>
      </w:pPr>
    </w:p>
    <w:p w14:paraId="40FBEF74" w14:textId="1C1E0C23" w:rsidR="00C27355" w:rsidRDefault="00316242" w:rsidP="00C27355">
      <w:pPr>
        <w:pStyle w:val="4Bulletedcopyblue"/>
        <w:numPr>
          <w:ilvl w:val="1"/>
          <w:numId w:val="26"/>
        </w:numPr>
        <w:rPr>
          <w:rFonts w:ascii="Calibri" w:hAnsi="Calibri" w:cs="Calibri"/>
          <w:sz w:val="24"/>
          <w:szCs w:val="24"/>
        </w:rPr>
      </w:pPr>
      <w:r w:rsidRPr="005E0CE8">
        <w:rPr>
          <w:rFonts w:ascii="Calibri" w:hAnsi="Calibri" w:cs="Calibri"/>
          <w:sz w:val="24"/>
          <w:szCs w:val="24"/>
        </w:rPr>
        <w:t xml:space="preserve">Complaints process </w:t>
      </w:r>
    </w:p>
    <w:p w14:paraId="63FE9A7D" w14:textId="07C9BE5D" w:rsidR="004C7427" w:rsidRPr="005E0CE8" w:rsidRDefault="00316242" w:rsidP="00C27355">
      <w:pPr>
        <w:pStyle w:val="4Bulletedcopyblue"/>
        <w:numPr>
          <w:ilvl w:val="0"/>
          <w:numId w:val="0"/>
        </w:numPr>
        <w:ind w:left="420"/>
        <w:rPr>
          <w:rFonts w:ascii="Calibri" w:hAnsi="Calibri" w:cs="Calibri"/>
          <w:sz w:val="24"/>
          <w:szCs w:val="24"/>
        </w:rPr>
      </w:pPr>
      <w:r w:rsidRPr="005E0CE8">
        <w:rPr>
          <w:rFonts w:ascii="Calibri" w:hAnsi="Calibri" w:cs="Calibri"/>
          <w:sz w:val="24"/>
          <w:szCs w:val="24"/>
        </w:rPr>
        <w:t xml:space="preserve">To make a complaint or discuss a situation where you believe your data may be being misused, please contact the </w:t>
      </w:r>
      <w:r w:rsidR="00C27355">
        <w:rPr>
          <w:rFonts w:ascii="Calibri" w:hAnsi="Calibri" w:cs="Calibri"/>
          <w:sz w:val="24"/>
          <w:szCs w:val="24"/>
        </w:rPr>
        <w:t>federation</w:t>
      </w:r>
      <w:r w:rsidRPr="005E0CE8">
        <w:rPr>
          <w:rFonts w:ascii="Calibri" w:hAnsi="Calibri" w:cs="Calibri"/>
          <w:sz w:val="24"/>
          <w:szCs w:val="24"/>
        </w:rPr>
        <w:t xml:space="preserve"> in the first instance requesting to speak to the Data Protection Officer. </w:t>
      </w:r>
    </w:p>
    <w:p w14:paraId="364C676A" w14:textId="77777777" w:rsidR="00C27355" w:rsidRDefault="00316242" w:rsidP="00DC7AB1">
      <w:pPr>
        <w:pStyle w:val="4Bulletedcopyblue"/>
        <w:numPr>
          <w:ilvl w:val="0"/>
          <w:numId w:val="0"/>
        </w:numPr>
        <w:rPr>
          <w:rFonts w:ascii="Calibri" w:hAnsi="Calibri" w:cs="Calibri"/>
          <w:sz w:val="24"/>
          <w:szCs w:val="24"/>
        </w:rPr>
      </w:pPr>
      <w:r w:rsidRPr="005E0CE8">
        <w:rPr>
          <w:rFonts w:ascii="Calibri" w:hAnsi="Calibri" w:cs="Calibri"/>
          <w:sz w:val="24"/>
          <w:szCs w:val="24"/>
        </w:rPr>
        <w:t xml:space="preserve">The Information Commissioner’s Office (ICO) can also receive complaints </w:t>
      </w:r>
      <w:proofErr w:type="gramStart"/>
      <w:r w:rsidRPr="005E0CE8">
        <w:rPr>
          <w:rFonts w:ascii="Calibri" w:hAnsi="Calibri" w:cs="Calibri"/>
          <w:sz w:val="24"/>
          <w:szCs w:val="24"/>
        </w:rPr>
        <w:t>around</w:t>
      </w:r>
      <w:proofErr w:type="gramEnd"/>
      <w:r w:rsidRPr="005E0CE8">
        <w:rPr>
          <w:rFonts w:ascii="Calibri" w:hAnsi="Calibri" w:cs="Calibri"/>
          <w:sz w:val="24"/>
          <w:szCs w:val="24"/>
        </w:rPr>
        <w:t xml:space="preserve"> data handling:</w:t>
      </w:r>
    </w:p>
    <w:p w14:paraId="47F08F1D" w14:textId="356E31A8" w:rsidR="00C27355" w:rsidRDefault="00316242" w:rsidP="00C27355">
      <w:pPr>
        <w:pStyle w:val="4Bulletedcopyblue"/>
        <w:numPr>
          <w:ilvl w:val="0"/>
          <w:numId w:val="0"/>
        </w:numPr>
        <w:spacing w:after="0"/>
        <w:rPr>
          <w:rFonts w:ascii="Calibri" w:hAnsi="Calibri" w:cs="Calibri"/>
          <w:sz w:val="24"/>
          <w:szCs w:val="24"/>
        </w:rPr>
      </w:pPr>
      <w:r w:rsidRPr="005E0CE8">
        <w:rPr>
          <w:rFonts w:ascii="Calibri" w:hAnsi="Calibri" w:cs="Calibri"/>
          <w:sz w:val="24"/>
          <w:szCs w:val="24"/>
        </w:rPr>
        <w:t xml:space="preserve"> - Via their web form at: </w:t>
      </w:r>
      <w:hyperlink r:id="rId13" w:history="1">
        <w:r w:rsidR="00C27355" w:rsidRPr="00796202">
          <w:rPr>
            <w:rStyle w:val="Hyperlink"/>
            <w:rFonts w:ascii="Calibri" w:hAnsi="Calibri" w:cs="Calibri"/>
            <w:sz w:val="24"/>
            <w:szCs w:val="24"/>
          </w:rPr>
          <w:t>https://ico.org.uk/make-a-complaint/</w:t>
        </w:r>
      </w:hyperlink>
      <w:r w:rsidRPr="005E0CE8">
        <w:rPr>
          <w:rFonts w:ascii="Calibri" w:hAnsi="Calibri" w:cs="Calibri"/>
          <w:sz w:val="24"/>
          <w:szCs w:val="24"/>
        </w:rPr>
        <w:t xml:space="preserve"> </w:t>
      </w:r>
    </w:p>
    <w:p w14:paraId="54BDDEF4" w14:textId="77777777" w:rsidR="00C27355" w:rsidRDefault="00316242" w:rsidP="00C27355">
      <w:pPr>
        <w:pStyle w:val="4Bulletedcopyblue"/>
        <w:numPr>
          <w:ilvl w:val="0"/>
          <w:numId w:val="0"/>
        </w:numPr>
        <w:spacing w:after="0"/>
        <w:rPr>
          <w:rFonts w:ascii="Calibri" w:hAnsi="Calibri" w:cs="Calibri"/>
          <w:sz w:val="24"/>
          <w:szCs w:val="24"/>
        </w:rPr>
      </w:pPr>
      <w:r w:rsidRPr="005E0CE8">
        <w:rPr>
          <w:rFonts w:ascii="Calibri" w:hAnsi="Calibri" w:cs="Calibri"/>
          <w:sz w:val="24"/>
          <w:szCs w:val="24"/>
        </w:rPr>
        <w:t>- Via live chat on the ICO website - By calling: 0303 123 1113</w:t>
      </w:r>
    </w:p>
    <w:p w14:paraId="076BA6BC" w14:textId="34FFCF3B" w:rsidR="004C7427" w:rsidRDefault="00316242" w:rsidP="00C27355">
      <w:pPr>
        <w:pStyle w:val="4Bulletedcopyblue"/>
        <w:numPr>
          <w:ilvl w:val="0"/>
          <w:numId w:val="0"/>
        </w:numPr>
        <w:spacing w:after="0"/>
        <w:rPr>
          <w:rFonts w:ascii="Calibri" w:hAnsi="Calibri" w:cs="Calibri"/>
          <w:sz w:val="24"/>
          <w:szCs w:val="24"/>
        </w:rPr>
      </w:pPr>
      <w:r w:rsidRPr="005E0CE8">
        <w:rPr>
          <w:rFonts w:ascii="Calibri" w:hAnsi="Calibri" w:cs="Calibri"/>
          <w:sz w:val="24"/>
          <w:szCs w:val="24"/>
        </w:rPr>
        <w:t xml:space="preserve"> - In writing to: Information Commissioner’s Office, Wycliffe House, Water Lane, Wilmslow, Cheshire, SK9 5AF </w:t>
      </w:r>
    </w:p>
    <w:p w14:paraId="29271799" w14:textId="77777777" w:rsidR="00C27355" w:rsidRPr="005E0CE8" w:rsidRDefault="00C27355" w:rsidP="00C27355">
      <w:pPr>
        <w:pStyle w:val="4Bulletedcopyblue"/>
        <w:numPr>
          <w:ilvl w:val="0"/>
          <w:numId w:val="0"/>
        </w:numPr>
        <w:spacing w:after="0"/>
        <w:rPr>
          <w:rFonts w:ascii="Calibri" w:hAnsi="Calibri" w:cs="Calibri"/>
          <w:sz w:val="24"/>
          <w:szCs w:val="24"/>
        </w:rPr>
      </w:pPr>
    </w:p>
    <w:p w14:paraId="1B581AA6" w14:textId="1E032374" w:rsidR="00C27355" w:rsidRDefault="00316242" w:rsidP="00C27355">
      <w:pPr>
        <w:pStyle w:val="4Bulletedcopyblue"/>
        <w:numPr>
          <w:ilvl w:val="1"/>
          <w:numId w:val="26"/>
        </w:numPr>
        <w:rPr>
          <w:rFonts w:ascii="Calibri" w:hAnsi="Calibri" w:cs="Calibri"/>
          <w:sz w:val="24"/>
          <w:szCs w:val="24"/>
        </w:rPr>
      </w:pPr>
      <w:r w:rsidRPr="005E0CE8">
        <w:rPr>
          <w:rFonts w:ascii="Calibri" w:hAnsi="Calibri" w:cs="Calibri"/>
          <w:sz w:val="24"/>
          <w:szCs w:val="24"/>
        </w:rPr>
        <w:t xml:space="preserve">Contact us If you have any questions, concerns or would like more information about anything mentioned in this privacy notice, please in the first instance contact the academy’s Data Protection Representative (DPR). </w:t>
      </w:r>
    </w:p>
    <w:p w14:paraId="7752FAB6" w14:textId="5BC12292" w:rsidR="004C7427" w:rsidRPr="005E0CE8" w:rsidRDefault="00316242" w:rsidP="00C27355">
      <w:pPr>
        <w:pStyle w:val="4Bulletedcopyblue"/>
        <w:numPr>
          <w:ilvl w:val="0"/>
          <w:numId w:val="0"/>
        </w:numPr>
        <w:ind w:left="420"/>
        <w:rPr>
          <w:rFonts w:ascii="Calibri" w:hAnsi="Calibri" w:cs="Calibri"/>
          <w:sz w:val="24"/>
          <w:szCs w:val="24"/>
        </w:rPr>
      </w:pPr>
      <w:r w:rsidRPr="005E0CE8">
        <w:rPr>
          <w:rFonts w:ascii="Calibri" w:hAnsi="Calibri" w:cs="Calibri"/>
          <w:sz w:val="24"/>
          <w:szCs w:val="24"/>
        </w:rPr>
        <w:t xml:space="preserve">If you feel your concern has not been answered or </w:t>
      </w:r>
      <w:proofErr w:type="gramStart"/>
      <w:r w:rsidRPr="005E0CE8">
        <w:rPr>
          <w:rFonts w:ascii="Calibri" w:hAnsi="Calibri" w:cs="Calibri"/>
          <w:sz w:val="24"/>
          <w:szCs w:val="24"/>
        </w:rPr>
        <w:t>you have</w:t>
      </w:r>
      <w:proofErr w:type="gramEnd"/>
      <w:r w:rsidRPr="005E0CE8">
        <w:rPr>
          <w:rFonts w:ascii="Calibri" w:hAnsi="Calibri" w:cs="Calibri"/>
          <w:sz w:val="24"/>
          <w:szCs w:val="24"/>
        </w:rPr>
        <w:t xml:space="preserve"> an issue that needs to be </w:t>
      </w:r>
      <w:proofErr w:type="gramStart"/>
      <w:r w:rsidRPr="005E0CE8">
        <w:rPr>
          <w:rFonts w:ascii="Calibri" w:hAnsi="Calibri" w:cs="Calibri"/>
          <w:sz w:val="24"/>
          <w:szCs w:val="24"/>
        </w:rPr>
        <w:t>escalated</w:t>
      </w:r>
      <w:proofErr w:type="gramEnd"/>
      <w:r w:rsidRPr="005E0CE8">
        <w:rPr>
          <w:rFonts w:ascii="Calibri" w:hAnsi="Calibri" w:cs="Calibri"/>
          <w:sz w:val="24"/>
          <w:szCs w:val="24"/>
        </w:rPr>
        <w:t xml:space="preserve"> please contact our Data Protection Officer (DPO). </w:t>
      </w:r>
    </w:p>
    <w:p w14:paraId="6916934B" w14:textId="3C417F72" w:rsidR="004C7427" w:rsidRPr="005E0CE8" w:rsidRDefault="00C27355" w:rsidP="00DC7AB1">
      <w:pPr>
        <w:pStyle w:val="4Bulletedcopyblue"/>
        <w:numPr>
          <w:ilvl w:val="0"/>
          <w:numId w:val="0"/>
        </w:numPr>
        <w:rPr>
          <w:rFonts w:ascii="Calibri" w:hAnsi="Calibri" w:cs="Calibri"/>
          <w:sz w:val="24"/>
          <w:szCs w:val="24"/>
        </w:rPr>
      </w:pPr>
      <w:r>
        <w:rPr>
          <w:rFonts w:ascii="Calibri" w:hAnsi="Calibri" w:cs="Calibri"/>
          <w:sz w:val="24"/>
          <w:szCs w:val="24"/>
        </w:rPr>
        <w:t xml:space="preserve">Federation </w:t>
      </w:r>
      <w:r w:rsidR="00316242" w:rsidRPr="005E0CE8">
        <w:rPr>
          <w:rFonts w:ascii="Calibri" w:hAnsi="Calibri" w:cs="Calibri"/>
          <w:sz w:val="24"/>
          <w:szCs w:val="24"/>
        </w:rPr>
        <w:t xml:space="preserve">Data Protection Representative: </w:t>
      </w:r>
      <w:r w:rsidR="004C7427" w:rsidRPr="005E0CE8">
        <w:rPr>
          <w:rFonts w:ascii="Calibri" w:hAnsi="Calibri" w:cs="Calibri"/>
          <w:sz w:val="24"/>
          <w:szCs w:val="24"/>
        </w:rPr>
        <w:t xml:space="preserve">Helen Kershaw </w:t>
      </w:r>
      <w:r w:rsidR="00316242" w:rsidRPr="005E0CE8">
        <w:rPr>
          <w:rFonts w:ascii="Calibri" w:hAnsi="Calibri" w:cs="Calibri"/>
          <w:sz w:val="24"/>
          <w:szCs w:val="24"/>
        </w:rPr>
        <w:t xml:space="preserve"> </w:t>
      </w:r>
      <w:r>
        <w:rPr>
          <w:rFonts w:ascii="Calibri" w:hAnsi="Calibri" w:cs="Calibri"/>
          <w:sz w:val="24"/>
          <w:szCs w:val="24"/>
        </w:rPr>
        <w:t xml:space="preserve">  </w:t>
      </w:r>
      <w:hyperlink r:id="rId14" w:history="1">
        <w:r w:rsidRPr="00C27355">
          <w:rPr>
            <w:rStyle w:val="Hyperlink"/>
            <w:rFonts w:ascii="Calibri" w:hAnsi="Calibri" w:cs="Calibri"/>
            <w:sz w:val="24"/>
            <w:szCs w:val="24"/>
          </w:rPr>
          <w:t>head@st-madderns.cornwall.sch.uk</w:t>
        </w:r>
      </w:hyperlink>
    </w:p>
    <w:p w14:paraId="56E27604" w14:textId="43425542" w:rsidR="00AD0F01" w:rsidRPr="005E0CE8" w:rsidRDefault="00316242" w:rsidP="00DC7AB1">
      <w:pPr>
        <w:pStyle w:val="4Bulletedcopyblue"/>
        <w:numPr>
          <w:ilvl w:val="0"/>
          <w:numId w:val="0"/>
        </w:numPr>
        <w:rPr>
          <w:rFonts w:ascii="Calibri" w:hAnsi="Calibri" w:cs="Calibri"/>
          <w:sz w:val="24"/>
          <w:szCs w:val="24"/>
        </w:rPr>
      </w:pPr>
      <w:r w:rsidRPr="005E0CE8">
        <w:rPr>
          <w:rFonts w:ascii="Calibri" w:hAnsi="Calibri" w:cs="Calibri"/>
          <w:sz w:val="24"/>
          <w:szCs w:val="24"/>
        </w:rPr>
        <w:t xml:space="preserve">Data Protection Officer: </w:t>
      </w:r>
      <w:r w:rsidR="00C27355">
        <w:rPr>
          <w:rFonts w:ascii="Calibri" w:hAnsi="Calibri" w:cs="Calibri"/>
          <w:sz w:val="24"/>
          <w:szCs w:val="24"/>
        </w:rPr>
        <w:t xml:space="preserve">  Glyn Pascoe      </w:t>
      </w:r>
      <w:hyperlink r:id="rId15" w:history="1">
        <w:r w:rsidR="00C27355" w:rsidRPr="00796202">
          <w:rPr>
            <w:rStyle w:val="Hyperlink"/>
            <w:rFonts w:ascii="Calibri" w:hAnsi="Calibri" w:cs="Calibri"/>
            <w:sz w:val="24"/>
            <w:szCs w:val="24"/>
          </w:rPr>
          <w:t>Glyn Pascoe dpo@ict4.co.u</w:t>
        </w:r>
        <w:r w:rsidR="00C27355" w:rsidRPr="00796202">
          <w:rPr>
            <w:rStyle w:val="Hyperlink"/>
            <w:rFonts w:ascii="Calibri" w:hAnsi="Calibri" w:cs="Calibri"/>
            <w:sz w:val="24"/>
            <w:szCs w:val="24"/>
          </w:rPr>
          <w:t>k</w:t>
        </w:r>
      </w:hyperlink>
    </w:p>
    <w:p w14:paraId="005F2C02" w14:textId="77777777" w:rsidR="00AD0F01" w:rsidRPr="005E0CE8" w:rsidRDefault="00AD0F01" w:rsidP="00DC7AB1">
      <w:pPr>
        <w:pStyle w:val="4Bulletedcopyblue"/>
        <w:numPr>
          <w:ilvl w:val="0"/>
          <w:numId w:val="0"/>
        </w:numPr>
        <w:rPr>
          <w:rFonts w:ascii="Calibri" w:hAnsi="Calibri" w:cs="Calibri"/>
          <w:sz w:val="24"/>
          <w:szCs w:val="24"/>
        </w:rPr>
      </w:pPr>
    </w:p>
    <w:p w14:paraId="05220584" w14:textId="77777777" w:rsidR="00E33761" w:rsidRPr="005E0CE8" w:rsidRDefault="00E33761" w:rsidP="00DC7AB1">
      <w:pPr>
        <w:rPr>
          <w:rFonts w:ascii="Calibri" w:hAnsi="Calibri" w:cs="Calibri"/>
          <w:sz w:val="24"/>
        </w:rPr>
      </w:pPr>
    </w:p>
    <w:p w14:paraId="053A3A9A" w14:textId="77777777" w:rsidR="00E33761" w:rsidRPr="005E0CE8" w:rsidRDefault="00E33761" w:rsidP="00DC7AB1">
      <w:pPr>
        <w:rPr>
          <w:rFonts w:ascii="Calibri" w:hAnsi="Calibri" w:cs="Calibri"/>
          <w:sz w:val="24"/>
        </w:rPr>
      </w:pPr>
    </w:p>
    <w:p w14:paraId="25E6C86A" w14:textId="77777777" w:rsidR="00E33761" w:rsidRPr="005E0CE8" w:rsidRDefault="00E33761" w:rsidP="00DC7AB1">
      <w:pPr>
        <w:rPr>
          <w:rFonts w:ascii="Calibri" w:hAnsi="Calibri" w:cs="Calibri"/>
          <w:sz w:val="24"/>
        </w:rPr>
      </w:pPr>
    </w:p>
    <w:p w14:paraId="21A35344" w14:textId="77777777" w:rsidR="00E33761" w:rsidRPr="005E0CE8" w:rsidRDefault="00E33761" w:rsidP="00DC7AB1">
      <w:pPr>
        <w:rPr>
          <w:rFonts w:ascii="Calibri" w:hAnsi="Calibri" w:cs="Calibri"/>
          <w:sz w:val="24"/>
        </w:rPr>
      </w:pPr>
    </w:p>
    <w:p w14:paraId="11BE197E" w14:textId="77777777" w:rsidR="00E33761" w:rsidRPr="005E0CE8" w:rsidRDefault="00E33761" w:rsidP="00DC7AB1">
      <w:pPr>
        <w:rPr>
          <w:rFonts w:ascii="Calibri" w:hAnsi="Calibri" w:cs="Calibri"/>
          <w:sz w:val="24"/>
        </w:rPr>
      </w:pPr>
    </w:p>
    <w:p w14:paraId="44E4BCAE" w14:textId="77777777" w:rsidR="00E33761" w:rsidRPr="005E0CE8" w:rsidRDefault="00E33761" w:rsidP="00DC7AB1">
      <w:pPr>
        <w:rPr>
          <w:rFonts w:ascii="Calibri" w:hAnsi="Calibri" w:cs="Calibri"/>
          <w:sz w:val="24"/>
        </w:rPr>
      </w:pPr>
    </w:p>
    <w:p w14:paraId="16274B1C" w14:textId="77777777" w:rsidR="00E33761" w:rsidRPr="005E0CE8" w:rsidRDefault="00E33761" w:rsidP="00DC7AB1">
      <w:pPr>
        <w:rPr>
          <w:rFonts w:ascii="Calibri" w:hAnsi="Calibri" w:cs="Calibri"/>
          <w:sz w:val="24"/>
        </w:rPr>
      </w:pPr>
    </w:p>
    <w:p w14:paraId="7C793A39" w14:textId="77777777" w:rsidR="00E33761" w:rsidRPr="005E0CE8" w:rsidRDefault="00E33761" w:rsidP="00DC7AB1">
      <w:pPr>
        <w:rPr>
          <w:rFonts w:ascii="Calibri" w:hAnsi="Calibri" w:cs="Calibri"/>
          <w:sz w:val="24"/>
        </w:rPr>
      </w:pPr>
    </w:p>
    <w:p w14:paraId="51BBA0BB" w14:textId="77777777" w:rsidR="00E33761" w:rsidRPr="005E0CE8" w:rsidRDefault="00E33761" w:rsidP="00DC7AB1">
      <w:pPr>
        <w:rPr>
          <w:rFonts w:ascii="Calibri" w:hAnsi="Calibri" w:cs="Calibri"/>
          <w:sz w:val="24"/>
        </w:rPr>
      </w:pPr>
    </w:p>
    <w:p w14:paraId="261201DF" w14:textId="77777777" w:rsidR="00E33761" w:rsidRPr="005E0CE8" w:rsidRDefault="00E33761" w:rsidP="00DC7AB1">
      <w:pPr>
        <w:rPr>
          <w:rFonts w:ascii="Calibri" w:hAnsi="Calibri" w:cs="Calibri"/>
          <w:sz w:val="24"/>
        </w:rPr>
      </w:pPr>
    </w:p>
    <w:p w14:paraId="1BDE9CFC" w14:textId="77777777" w:rsidR="00E33761" w:rsidRPr="005E0CE8" w:rsidRDefault="00E33761" w:rsidP="00DC7AB1">
      <w:pPr>
        <w:rPr>
          <w:rFonts w:ascii="Calibri" w:hAnsi="Calibri" w:cs="Calibri"/>
          <w:sz w:val="24"/>
        </w:rPr>
      </w:pPr>
    </w:p>
    <w:p w14:paraId="46392246" w14:textId="77777777" w:rsidR="00E33761" w:rsidRPr="005E0CE8" w:rsidRDefault="00E33761" w:rsidP="00DC7AB1">
      <w:pPr>
        <w:rPr>
          <w:rFonts w:ascii="Calibri" w:hAnsi="Calibri" w:cs="Calibri"/>
          <w:sz w:val="24"/>
        </w:rPr>
      </w:pPr>
    </w:p>
    <w:p w14:paraId="18E4B026" w14:textId="77777777" w:rsidR="00E33761" w:rsidRPr="005E0CE8" w:rsidRDefault="00E33761" w:rsidP="00DC7AB1">
      <w:pPr>
        <w:rPr>
          <w:rFonts w:ascii="Calibri" w:hAnsi="Calibri" w:cs="Calibri"/>
          <w:sz w:val="24"/>
        </w:rPr>
      </w:pPr>
    </w:p>
    <w:p w14:paraId="184657AE" w14:textId="77777777" w:rsidR="00E33761" w:rsidRPr="005E0CE8" w:rsidRDefault="00E33761" w:rsidP="00DC7AB1">
      <w:pPr>
        <w:rPr>
          <w:rFonts w:ascii="Calibri" w:hAnsi="Calibri" w:cs="Calibri"/>
          <w:sz w:val="24"/>
        </w:rPr>
      </w:pPr>
    </w:p>
    <w:p w14:paraId="5D9E78B0" w14:textId="77777777" w:rsidR="00E33761" w:rsidRPr="005E0CE8" w:rsidRDefault="00E33761" w:rsidP="00DC7AB1">
      <w:pPr>
        <w:rPr>
          <w:rFonts w:ascii="Calibri" w:hAnsi="Calibri" w:cs="Calibri"/>
          <w:sz w:val="24"/>
        </w:rPr>
      </w:pPr>
    </w:p>
    <w:p w14:paraId="4BEF7536" w14:textId="77777777" w:rsidR="00762B7D" w:rsidRPr="005E0CE8" w:rsidRDefault="00762B7D" w:rsidP="00762B7D">
      <w:pPr>
        <w:pStyle w:val="1bodycopy10pt"/>
        <w:rPr>
          <w:rFonts w:ascii="Calibri" w:hAnsi="Calibri" w:cs="Calibri"/>
          <w:sz w:val="24"/>
        </w:rPr>
      </w:pPr>
    </w:p>
    <w:p w14:paraId="3C707BBF" w14:textId="77777777" w:rsidR="00762B7D" w:rsidRPr="005E0CE8" w:rsidRDefault="00762B7D" w:rsidP="00762B7D">
      <w:pPr>
        <w:pStyle w:val="1bodycopy10pt"/>
        <w:rPr>
          <w:rFonts w:ascii="Calibri" w:hAnsi="Calibri" w:cs="Calibri"/>
          <w:sz w:val="24"/>
        </w:rPr>
      </w:pPr>
    </w:p>
    <w:p w14:paraId="5B340EEA" w14:textId="77777777" w:rsidR="00AD0F01" w:rsidRPr="005E0CE8" w:rsidRDefault="00AD0F01" w:rsidP="00762B7D">
      <w:pPr>
        <w:pStyle w:val="1bodycopy10pt"/>
        <w:rPr>
          <w:rFonts w:ascii="Calibri" w:hAnsi="Calibri" w:cs="Calibri"/>
          <w:sz w:val="24"/>
        </w:rPr>
      </w:pPr>
    </w:p>
    <w:p w14:paraId="50A5F95C" w14:textId="77777777" w:rsidR="00AD0F01" w:rsidRPr="005E0CE8" w:rsidRDefault="00AD0F01" w:rsidP="00762B7D">
      <w:pPr>
        <w:pStyle w:val="1bodycopy10pt"/>
        <w:rPr>
          <w:rFonts w:ascii="Calibri" w:hAnsi="Calibri" w:cs="Calibri"/>
          <w:sz w:val="24"/>
        </w:rPr>
      </w:pPr>
    </w:p>
    <w:p w14:paraId="329C0AAB" w14:textId="77777777" w:rsidR="00AD0F01" w:rsidRPr="005E0CE8" w:rsidRDefault="00AD0F01" w:rsidP="00762B7D">
      <w:pPr>
        <w:pStyle w:val="1bodycopy10pt"/>
        <w:rPr>
          <w:rFonts w:ascii="Calibri" w:hAnsi="Calibri" w:cs="Calibri"/>
          <w:sz w:val="24"/>
        </w:rPr>
      </w:pPr>
    </w:p>
    <w:p w14:paraId="3956A168" w14:textId="77777777" w:rsidR="00AD0F01" w:rsidRPr="005E0CE8" w:rsidRDefault="00AD0F01" w:rsidP="00762B7D">
      <w:pPr>
        <w:pStyle w:val="1bodycopy10pt"/>
        <w:rPr>
          <w:rFonts w:ascii="Calibri" w:hAnsi="Calibri" w:cs="Calibri"/>
          <w:sz w:val="24"/>
        </w:rPr>
      </w:pPr>
    </w:p>
    <w:p w14:paraId="6000D777" w14:textId="77777777" w:rsidR="00AD0F01" w:rsidRPr="005E0CE8" w:rsidRDefault="00AD0F01" w:rsidP="00762B7D">
      <w:pPr>
        <w:pStyle w:val="1bodycopy10pt"/>
        <w:rPr>
          <w:rFonts w:ascii="Calibri" w:hAnsi="Calibri" w:cs="Calibri"/>
          <w:sz w:val="24"/>
        </w:rPr>
      </w:pPr>
    </w:p>
    <w:p w14:paraId="1B07CEF5" w14:textId="77777777" w:rsidR="00AD0F01" w:rsidRPr="005E0CE8" w:rsidRDefault="00AD0F01" w:rsidP="00762B7D">
      <w:pPr>
        <w:pStyle w:val="1bodycopy10pt"/>
        <w:rPr>
          <w:rFonts w:ascii="Calibri" w:hAnsi="Calibri" w:cs="Calibri"/>
          <w:sz w:val="24"/>
        </w:rPr>
      </w:pPr>
    </w:p>
    <w:p w14:paraId="2F6A77D7" w14:textId="77777777" w:rsidR="00AD0F01" w:rsidRPr="005E0CE8" w:rsidRDefault="00AD0F01" w:rsidP="00762B7D">
      <w:pPr>
        <w:pStyle w:val="1bodycopy10pt"/>
        <w:rPr>
          <w:rFonts w:ascii="Calibri" w:hAnsi="Calibri" w:cs="Calibri"/>
          <w:sz w:val="24"/>
        </w:rPr>
      </w:pPr>
    </w:p>
    <w:p w14:paraId="2F44548E" w14:textId="77777777" w:rsidR="00AD0F01" w:rsidRPr="005E0CE8" w:rsidRDefault="00AD0F01" w:rsidP="00762B7D">
      <w:pPr>
        <w:pStyle w:val="1bodycopy10pt"/>
        <w:rPr>
          <w:rFonts w:ascii="Calibri" w:hAnsi="Calibri" w:cs="Calibri"/>
          <w:sz w:val="24"/>
        </w:rPr>
      </w:pPr>
    </w:p>
    <w:p w14:paraId="7FC7B943" w14:textId="77777777" w:rsidR="00AD0F01" w:rsidRPr="005E0CE8" w:rsidRDefault="00AD0F01" w:rsidP="00762B7D">
      <w:pPr>
        <w:pStyle w:val="1bodycopy10pt"/>
        <w:rPr>
          <w:rFonts w:ascii="Calibri" w:hAnsi="Calibri" w:cs="Calibri"/>
          <w:sz w:val="24"/>
        </w:rPr>
      </w:pPr>
    </w:p>
    <w:p w14:paraId="20D7473F" w14:textId="77777777" w:rsidR="00AD0F01" w:rsidRPr="005E0CE8" w:rsidRDefault="00AD0F01" w:rsidP="00762B7D">
      <w:pPr>
        <w:pStyle w:val="1bodycopy10pt"/>
        <w:rPr>
          <w:rFonts w:ascii="Calibri" w:hAnsi="Calibri" w:cs="Calibri"/>
          <w:sz w:val="24"/>
        </w:rPr>
      </w:pPr>
    </w:p>
    <w:p w14:paraId="04A9788B" w14:textId="77777777" w:rsidR="00AD0F01" w:rsidRPr="005E0CE8" w:rsidRDefault="00AD0F01" w:rsidP="00762B7D">
      <w:pPr>
        <w:pStyle w:val="1bodycopy10pt"/>
        <w:rPr>
          <w:rFonts w:ascii="Calibri" w:hAnsi="Calibri" w:cs="Calibri"/>
          <w:sz w:val="24"/>
        </w:rPr>
      </w:pPr>
    </w:p>
    <w:p w14:paraId="01ADBFE1" w14:textId="77777777" w:rsidR="00AD0F01" w:rsidRPr="005E0CE8" w:rsidRDefault="00AD0F01" w:rsidP="00762B7D">
      <w:pPr>
        <w:pStyle w:val="1bodycopy10pt"/>
        <w:rPr>
          <w:rFonts w:ascii="Calibri" w:hAnsi="Calibri" w:cs="Calibri"/>
          <w:sz w:val="24"/>
        </w:rPr>
      </w:pPr>
    </w:p>
    <w:p w14:paraId="38C9468F" w14:textId="77777777" w:rsidR="00AD0F01" w:rsidRPr="005E0CE8" w:rsidRDefault="00AD0F01" w:rsidP="00762B7D">
      <w:pPr>
        <w:pStyle w:val="1bodycopy10pt"/>
        <w:rPr>
          <w:rFonts w:ascii="Calibri" w:hAnsi="Calibri" w:cs="Calibri"/>
          <w:sz w:val="24"/>
        </w:rPr>
      </w:pPr>
    </w:p>
    <w:p w14:paraId="46BE36BC" w14:textId="77777777" w:rsidR="00AD0F01" w:rsidRPr="005E0CE8" w:rsidRDefault="00AD0F01" w:rsidP="00762B7D">
      <w:pPr>
        <w:pStyle w:val="1bodycopy10pt"/>
        <w:rPr>
          <w:rFonts w:ascii="Calibri" w:hAnsi="Calibri" w:cs="Calibri"/>
          <w:sz w:val="24"/>
        </w:rPr>
      </w:pPr>
    </w:p>
    <w:p w14:paraId="2C088DA5" w14:textId="77777777" w:rsidR="00AD0F01" w:rsidRPr="005E0CE8" w:rsidRDefault="00AD0F01" w:rsidP="00762B7D">
      <w:pPr>
        <w:pStyle w:val="1bodycopy10pt"/>
        <w:rPr>
          <w:rFonts w:ascii="Calibri" w:hAnsi="Calibri" w:cs="Calibri"/>
          <w:sz w:val="24"/>
        </w:rPr>
      </w:pPr>
    </w:p>
    <w:p w14:paraId="6C3C6B24" w14:textId="77777777" w:rsidR="00AD0F01" w:rsidRPr="005E0CE8" w:rsidRDefault="00AD0F01" w:rsidP="00762B7D">
      <w:pPr>
        <w:pStyle w:val="1bodycopy10pt"/>
        <w:rPr>
          <w:rFonts w:ascii="Calibri" w:hAnsi="Calibri" w:cs="Calibri"/>
          <w:sz w:val="24"/>
        </w:rPr>
      </w:pPr>
    </w:p>
    <w:p w14:paraId="23EA344A" w14:textId="77777777" w:rsidR="00AD0F01" w:rsidRPr="005E0CE8" w:rsidRDefault="00AD0F01" w:rsidP="00762B7D">
      <w:pPr>
        <w:pStyle w:val="1bodycopy10pt"/>
        <w:rPr>
          <w:rFonts w:ascii="Calibri" w:hAnsi="Calibri" w:cs="Calibri"/>
          <w:sz w:val="24"/>
        </w:rPr>
      </w:pPr>
    </w:p>
    <w:p w14:paraId="60FFCE2F" w14:textId="77777777" w:rsidR="00AD0F01" w:rsidRPr="005E0CE8" w:rsidRDefault="00AD0F01" w:rsidP="00762B7D">
      <w:pPr>
        <w:pStyle w:val="1bodycopy10pt"/>
        <w:rPr>
          <w:rFonts w:ascii="Calibri" w:hAnsi="Calibri" w:cs="Calibri"/>
          <w:sz w:val="24"/>
        </w:rPr>
      </w:pPr>
    </w:p>
    <w:p w14:paraId="5AA9E2D8" w14:textId="77777777" w:rsidR="00AD0F01" w:rsidRPr="005E0CE8" w:rsidRDefault="00AD0F01" w:rsidP="00762B7D">
      <w:pPr>
        <w:pStyle w:val="1bodycopy10pt"/>
        <w:rPr>
          <w:rFonts w:ascii="Calibri" w:hAnsi="Calibri" w:cs="Calibri"/>
          <w:sz w:val="24"/>
        </w:rPr>
      </w:pPr>
    </w:p>
    <w:p w14:paraId="5292C019" w14:textId="77777777" w:rsidR="00AD0F01" w:rsidRPr="005E0CE8" w:rsidRDefault="00AD0F01" w:rsidP="00762B7D">
      <w:pPr>
        <w:pStyle w:val="1bodycopy10pt"/>
        <w:rPr>
          <w:rFonts w:ascii="Calibri" w:hAnsi="Calibri" w:cs="Calibri"/>
          <w:sz w:val="24"/>
        </w:rPr>
      </w:pPr>
    </w:p>
    <w:p w14:paraId="36171C5D" w14:textId="7165B790" w:rsidR="00DC7AB1" w:rsidRPr="005E0CE8" w:rsidRDefault="00DC7AB1" w:rsidP="00316242">
      <w:pPr>
        <w:pStyle w:val="1bodycopy10pt"/>
        <w:rPr>
          <w:rFonts w:ascii="Calibri" w:hAnsi="Calibri" w:cs="Calibri"/>
          <w:sz w:val="24"/>
        </w:rPr>
      </w:pPr>
    </w:p>
    <w:sectPr w:rsidR="00DC7AB1" w:rsidRPr="005E0CE8" w:rsidSect="00EF327E">
      <w:headerReference w:type="even" r:id="rId16"/>
      <w:headerReference w:type="first" r:id="rId17"/>
      <w:footerReference w:type="first" r:id="rId18"/>
      <w:pgSz w:w="11900" w:h="16840" w:code="9"/>
      <w:pgMar w:top="992" w:right="1077" w:bottom="1701" w:left="1077" w:header="567" w:footer="227" w:gutter="0"/>
      <w:pgBorders w:display="firstPage" w:offsetFrom="page">
        <w:top w:val="thinThickSmallGap" w:sz="48" w:space="24" w:color="215E99"/>
        <w:left w:val="thinThickSmallGap" w:sz="48" w:space="24" w:color="215E99"/>
        <w:bottom w:val="thickThinSmallGap" w:sz="48" w:space="24" w:color="215E99"/>
        <w:right w:val="thickThinSmallGap" w:sz="48" w:space="24" w:color="215E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AEC6" w14:textId="77777777" w:rsidR="00D90898" w:rsidRDefault="00D90898" w:rsidP="00626EDA">
      <w:r>
        <w:separator/>
      </w:r>
    </w:p>
  </w:endnote>
  <w:endnote w:type="continuationSeparator" w:id="0">
    <w:p w14:paraId="3B979604" w14:textId="77777777" w:rsidR="00D90898" w:rsidRDefault="00D9089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594619C" w14:textId="77777777" w:rsidTr="001235FA">
      <w:tc>
        <w:tcPr>
          <w:tcW w:w="6379" w:type="dxa"/>
        </w:tcPr>
        <w:p w14:paraId="6EE1F9A4"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E330003"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871748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24F20" w14:textId="77777777" w:rsidR="00D90898" w:rsidRDefault="00D90898" w:rsidP="00626EDA">
      <w:r>
        <w:separator/>
      </w:r>
    </w:p>
  </w:footnote>
  <w:footnote w:type="continuationSeparator" w:id="0">
    <w:p w14:paraId="695A49F3" w14:textId="77777777" w:rsidR="00D90898" w:rsidRDefault="00D9089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1ED5" w14:textId="48D27A99" w:rsidR="00FE3F15" w:rsidRDefault="00C56733">
    <w:r>
      <w:rPr>
        <w:noProof/>
      </w:rPr>
      <w:drawing>
        <wp:anchor distT="0" distB="0" distL="114300" distR="114300" simplePos="0" relativeHeight="251657216" behindDoc="1" locked="0" layoutInCell="1" allowOverlap="1" wp14:anchorId="16CF610D" wp14:editId="635ED9B2">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C27355">
      <w:rPr>
        <w:noProof/>
      </w:rPr>
      <w:pict w14:anchorId="2CCAE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B999" w14:textId="77777777" w:rsidR="00FE3F15" w:rsidRDefault="00FE3F15"/>
  <w:p w14:paraId="056704AB"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D421F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25pt;height:332.25pt" o:bullet="t">
        <v:imagedata r:id="rId3" o:title="art1EF6"/>
      </v:shape>
    </w:pict>
  </w:numPicBullet>
  <w:numPicBullet w:numPicBulletId="3">
    <w:pict>
      <v:shape id="_x0000_i1028" type="#_x0000_t75" style="width:209.25pt;height:332.25pt" o:bullet="t">
        <v:imagedata r:id="rId4" o:title="TK_LOGO_POINTER_RGB_bullet_blue"/>
      </v:shape>
    </w:pict>
  </w:numPicBullet>
  <w:numPicBullet w:numPicBulletId="4">
    <w:pict>
      <v:shape id="_x0000_i1029" type="#_x0000_t75" style="width:567.75pt;height:903.75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6F2E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745EBE"/>
    <w:multiLevelType w:val="hybridMultilevel"/>
    <w:tmpl w:val="E720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E6E45"/>
    <w:multiLevelType w:val="multilevel"/>
    <w:tmpl w:val="4D8662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202A26"/>
    <w:multiLevelType w:val="hybridMultilevel"/>
    <w:tmpl w:val="4C14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65328390">
    <w:abstractNumId w:val="11"/>
  </w:num>
  <w:num w:numId="2" w16cid:durableId="1631014030">
    <w:abstractNumId w:val="2"/>
  </w:num>
  <w:num w:numId="3" w16cid:durableId="963079072">
    <w:abstractNumId w:val="8"/>
  </w:num>
  <w:num w:numId="4" w16cid:durableId="768621603">
    <w:abstractNumId w:val="12"/>
  </w:num>
  <w:num w:numId="5" w16cid:durableId="1128431359">
    <w:abstractNumId w:val="0"/>
  </w:num>
  <w:num w:numId="6" w16cid:durableId="1124543392">
    <w:abstractNumId w:val="4"/>
  </w:num>
  <w:num w:numId="7" w16cid:durableId="1547060855">
    <w:abstractNumId w:val="1"/>
  </w:num>
  <w:num w:numId="8" w16cid:durableId="220287517">
    <w:abstractNumId w:val="3"/>
  </w:num>
  <w:num w:numId="9" w16cid:durableId="1729961862">
    <w:abstractNumId w:val="14"/>
  </w:num>
  <w:num w:numId="10" w16cid:durableId="2092123538">
    <w:abstractNumId w:val="8"/>
  </w:num>
  <w:num w:numId="11" w16cid:durableId="767432110">
    <w:abstractNumId w:val="2"/>
  </w:num>
  <w:num w:numId="12" w16cid:durableId="1452746606">
    <w:abstractNumId w:val="14"/>
  </w:num>
  <w:num w:numId="13" w16cid:durableId="1331130408">
    <w:abstractNumId w:val="11"/>
  </w:num>
  <w:num w:numId="14" w16cid:durableId="1822967282">
    <w:abstractNumId w:val="12"/>
  </w:num>
  <w:num w:numId="15" w16cid:durableId="495456562">
    <w:abstractNumId w:val="1"/>
  </w:num>
  <w:num w:numId="16" w16cid:durableId="1563709202">
    <w:abstractNumId w:val="3"/>
  </w:num>
  <w:num w:numId="17" w16cid:durableId="450634119">
    <w:abstractNumId w:val="12"/>
  </w:num>
  <w:num w:numId="18" w16cid:durableId="1882864502">
    <w:abstractNumId w:val="7"/>
  </w:num>
  <w:num w:numId="19" w16cid:durableId="1463307930">
    <w:abstractNumId w:val="10"/>
  </w:num>
  <w:num w:numId="20" w16cid:durableId="546070268">
    <w:abstractNumId w:val="14"/>
  </w:num>
  <w:num w:numId="21" w16cid:durableId="765619404">
    <w:abstractNumId w:val="1"/>
  </w:num>
  <w:num w:numId="22" w16cid:durableId="445195092">
    <w:abstractNumId w:val="3"/>
  </w:num>
  <w:num w:numId="23" w16cid:durableId="120041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3427323">
    <w:abstractNumId w:val="13"/>
  </w:num>
  <w:num w:numId="25" w16cid:durableId="2084832326">
    <w:abstractNumId w:val="6"/>
  </w:num>
  <w:num w:numId="26" w16cid:durableId="14817251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979C3"/>
    <w:rsid w:val="000A569F"/>
    <w:rsid w:val="000B2CE7"/>
    <w:rsid w:val="000B77E5"/>
    <w:rsid w:val="000D6968"/>
    <w:rsid w:val="000E51F4"/>
    <w:rsid w:val="000F5932"/>
    <w:rsid w:val="00111A6C"/>
    <w:rsid w:val="001201E4"/>
    <w:rsid w:val="001235FA"/>
    <w:rsid w:val="001357C9"/>
    <w:rsid w:val="001566F2"/>
    <w:rsid w:val="0017045F"/>
    <w:rsid w:val="001714F0"/>
    <w:rsid w:val="001853B3"/>
    <w:rsid w:val="001978C4"/>
    <w:rsid w:val="001B2301"/>
    <w:rsid w:val="001C2A6C"/>
    <w:rsid w:val="001E3CA3"/>
    <w:rsid w:val="001F2B16"/>
    <w:rsid w:val="00204777"/>
    <w:rsid w:val="00233260"/>
    <w:rsid w:val="00235450"/>
    <w:rsid w:val="002549B0"/>
    <w:rsid w:val="00275D5E"/>
    <w:rsid w:val="00297116"/>
    <w:rsid w:val="002C076E"/>
    <w:rsid w:val="002D6E21"/>
    <w:rsid w:val="002E16E7"/>
    <w:rsid w:val="002E3705"/>
    <w:rsid w:val="002E5D89"/>
    <w:rsid w:val="002F1711"/>
    <w:rsid w:val="002F4E11"/>
    <w:rsid w:val="00316242"/>
    <w:rsid w:val="003365A2"/>
    <w:rsid w:val="00357FDC"/>
    <w:rsid w:val="00362535"/>
    <w:rsid w:val="00372F45"/>
    <w:rsid w:val="00375061"/>
    <w:rsid w:val="00377808"/>
    <w:rsid w:val="00377FFC"/>
    <w:rsid w:val="003A577B"/>
    <w:rsid w:val="003B2EB4"/>
    <w:rsid w:val="003B4B0D"/>
    <w:rsid w:val="003C1D02"/>
    <w:rsid w:val="003D3C30"/>
    <w:rsid w:val="003D4E0B"/>
    <w:rsid w:val="003E09C6"/>
    <w:rsid w:val="003E1EA5"/>
    <w:rsid w:val="003F0EF4"/>
    <w:rsid w:val="003F2BD9"/>
    <w:rsid w:val="003F6230"/>
    <w:rsid w:val="00400F9B"/>
    <w:rsid w:val="00411BE9"/>
    <w:rsid w:val="0041251F"/>
    <w:rsid w:val="00430916"/>
    <w:rsid w:val="0046077F"/>
    <w:rsid w:val="00465755"/>
    <w:rsid w:val="004750A7"/>
    <w:rsid w:val="00492175"/>
    <w:rsid w:val="004944EE"/>
    <w:rsid w:val="004B05BB"/>
    <w:rsid w:val="004B3C9A"/>
    <w:rsid w:val="004C2443"/>
    <w:rsid w:val="004C7427"/>
    <w:rsid w:val="004F25CD"/>
    <w:rsid w:val="004F463D"/>
    <w:rsid w:val="00502105"/>
    <w:rsid w:val="00510ED3"/>
    <w:rsid w:val="00512916"/>
    <w:rsid w:val="00531C8C"/>
    <w:rsid w:val="00543D26"/>
    <w:rsid w:val="00564CD3"/>
    <w:rsid w:val="00570AB6"/>
    <w:rsid w:val="00573834"/>
    <w:rsid w:val="00575B6E"/>
    <w:rsid w:val="00584A10"/>
    <w:rsid w:val="00590890"/>
    <w:rsid w:val="00597ED1"/>
    <w:rsid w:val="005B1D35"/>
    <w:rsid w:val="005B3CA6"/>
    <w:rsid w:val="005B4650"/>
    <w:rsid w:val="005B7ADF"/>
    <w:rsid w:val="005E0CE8"/>
    <w:rsid w:val="0062626B"/>
    <w:rsid w:val="00626EDA"/>
    <w:rsid w:val="00671FE5"/>
    <w:rsid w:val="00680CD2"/>
    <w:rsid w:val="0068379D"/>
    <w:rsid w:val="006C6A88"/>
    <w:rsid w:val="006F569D"/>
    <w:rsid w:val="006F7E8A"/>
    <w:rsid w:val="007070A1"/>
    <w:rsid w:val="00711438"/>
    <w:rsid w:val="00715DD1"/>
    <w:rsid w:val="007239F8"/>
    <w:rsid w:val="0072620F"/>
    <w:rsid w:val="00735B7D"/>
    <w:rsid w:val="00740AC8"/>
    <w:rsid w:val="007571BF"/>
    <w:rsid w:val="00762B7D"/>
    <w:rsid w:val="00782AE7"/>
    <w:rsid w:val="00785BEE"/>
    <w:rsid w:val="007A03B3"/>
    <w:rsid w:val="007A7E05"/>
    <w:rsid w:val="007C5AC9"/>
    <w:rsid w:val="007D268D"/>
    <w:rsid w:val="007E217D"/>
    <w:rsid w:val="007E6128"/>
    <w:rsid w:val="007F2F4C"/>
    <w:rsid w:val="007F47E5"/>
    <w:rsid w:val="007F718D"/>
    <w:rsid w:val="007F788B"/>
    <w:rsid w:val="00805A94"/>
    <w:rsid w:val="0080784C"/>
    <w:rsid w:val="008116A6"/>
    <w:rsid w:val="008436FC"/>
    <w:rsid w:val="008472C3"/>
    <w:rsid w:val="00866E39"/>
    <w:rsid w:val="00874C73"/>
    <w:rsid w:val="00877394"/>
    <w:rsid w:val="00884114"/>
    <w:rsid w:val="00887DB6"/>
    <w:rsid w:val="0089251B"/>
    <w:rsid w:val="008941E7"/>
    <w:rsid w:val="008C1253"/>
    <w:rsid w:val="008F2ECD"/>
    <w:rsid w:val="008F744A"/>
    <w:rsid w:val="009122BB"/>
    <w:rsid w:val="0093149E"/>
    <w:rsid w:val="00956C09"/>
    <w:rsid w:val="00957A0D"/>
    <w:rsid w:val="009772F6"/>
    <w:rsid w:val="00980C26"/>
    <w:rsid w:val="00981649"/>
    <w:rsid w:val="0099087F"/>
    <w:rsid w:val="0099114F"/>
    <w:rsid w:val="009A267F"/>
    <w:rsid w:val="009A448F"/>
    <w:rsid w:val="009B1F2D"/>
    <w:rsid w:val="009D1474"/>
    <w:rsid w:val="009E0FF7"/>
    <w:rsid w:val="009E331F"/>
    <w:rsid w:val="009F66A8"/>
    <w:rsid w:val="00A30B82"/>
    <w:rsid w:val="00A4086D"/>
    <w:rsid w:val="00A466EE"/>
    <w:rsid w:val="00A477BB"/>
    <w:rsid w:val="00A62B49"/>
    <w:rsid w:val="00A80AA7"/>
    <w:rsid w:val="00A91D2D"/>
    <w:rsid w:val="00A92AD6"/>
    <w:rsid w:val="00AA6E73"/>
    <w:rsid w:val="00AC4235"/>
    <w:rsid w:val="00AD0F01"/>
    <w:rsid w:val="00AD3666"/>
    <w:rsid w:val="00AF1C42"/>
    <w:rsid w:val="00B4263C"/>
    <w:rsid w:val="00B52EB6"/>
    <w:rsid w:val="00B5559F"/>
    <w:rsid w:val="00B613DC"/>
    <w:rsid w:val="00B6679E"/>
    <w:rsid w:val="00B66F6B"/>
    <w:rsid w:val="00B81BD0"/>
    <w:rsid w:val="00B846C2"/>
    <w:rsid w:val="00B95F60"/>
    <w:rsid w:val="00BA6A1F"/>
    <w:rsid w:val="00BC6542"/>
    <w:rsid w:val="00BE3E54"/>
    <w:rsid w:val="00BF431F"/>
    <w:rsid w:val="00C27355"/>
    <w:rsid w:val="00C31397"/>
    <w:rsid w:val="00C4589F"/>
    <w:rsid w:val="00C46A38"/>
    <w:rsid w:val="00C4731F"/>
    <w:rsid w:val="00C51C6A"/>
    <w:rsid w:val="00C56733"/>
    <w:rsid w:val="00C8314B"/>
    <w:rsid w:val="00C91F46"/>
    <w:rsid w:val="00CC51B6"/>
    <w:rsid w:val="00CC563E"/>
    <w:rsid w:val="00CD23C4"/>
    <w:rsid w:val="00CD2BC6"/>
    <w:rsid w:val="00CE5BBF"/>
    <w:rsid w:val="00CF553F"/>
    <w:rsid w:val="00D11C7E"/>
    <w:rsid w:val="00D27251"/>
    <w:rsid w:val="00D508B4"/>
    <w:rsid w:val="00D86752"/>
    <w:rsid w:val="00D90898"/>
    <w:rsid w:val="00D95FA0"/>
    <w:rsid w:val="00DA43DE"/>
    <w:rsid w:val="00DA5725"/>
    <w:rsid w:val="00DA7523"/>
    <w:rsid w:val="00DA7F11"/>
    <w:rsid w:val="00DC28D6"/>
    <w:rsid w:val="00DC2F22"/>
    <w:rsid w:val="00DC4C0F"/>
    <w:rsid w:val="00DC5FAC"/>
    <w:rsid w:val="00DC7AB1"/>
    <w:rsid w:val="00DD0CA8"/>
    <w:rsid w:val="00DF66B4"/>
    <w:rsid w:val="00E00085"/>
    <w:rsid w:val="00E01711"/>
    <w:rsid w:val="00E24FDF"/>
    <w:rsid w:val="00E3210F"/>
    <w:rsid w:val="00E33761"/>
    <w:rsid w:val="00E36879"/>
    <w:rsid w:val="00E51751"/>
    <w:rsid w:val="00E55C0D"/>
    <w:rsid w:val="00E606E8"/>
    <w:rsid w:val="00E61473"/>
    <w:rsid w:val="00E647DF"/>
    <w:rsid w:val="00E71F37"/>
    <w:rsid w:val="00E763E4"/>
    <w:rsid w:val="00E82606"/>
    <w:rsid w:val="00E9136B"/>
    <w:rsid w:val="00EC6653"/>
    <w:rsid w:val="00ED60D3"/>
    <w:rsid w:val="00EF22F0"/>
    <w:rsid w:val="00EF327E"/>
    <w:rsid w:val="00EF631F"/>
    <w:rsid w:val="00F02A4E"/>
    <w:rsid w:val="00F06022"/>
    <w:rsid w:val="00F139E0"/>
    <w:rsid w:val="00F4042D"/>
    <w:rsid w:val="00F519DC"/>
    <w:rsid w:val="00F6187F"/>
    <w:rsid w:val="00F7172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FD31DDB"/>
  <w15:docId w15:val="{B724DDFB-C25A-4D2E-9CF5-74430528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rPr>
  </w:style>
  <w:style w:type="paragraph" w:customStyle="1" w:styleId="SlugTheKey">
    <w:name w:val="Slug The Key"/>
    <w:next w:val="Normal"/>
    <w:rsid w:val="00B846C2"/>
    <w:pPr>
      <w:spacing w:after="160" w:line="259" w:lineRule="auto"/>
      <w:jc w:val="center"/>
    </w:pPr>
    <w:rPr>
      <w:rFonts w:eastAsia="MS Mincho"/>
      <w:caps/>
      <w:color w:val="FFFFFF"/>
      <w:sz w:val="18"/>
      <w:szCs w:val="18"/>
    </w:rPr>
  </w:style>
  <w:style w:type="paragraph" w:customStyle="1" w:styleId="TKheadingpink">
    <w:name w:val="TK heading pink"/>
    <w:next w:val="1bodycopy10pt"/>
    <w:rsid w:val="00B846C2"/>
    <w:pPr>
      <w:suppressAutoHyphens/>
      <w:spacing w:after="480"/>
    </w:pPr>
    <w:rPr>
      <w:rFonts w:eastAsia="MS Mincho"/>
      <w:b/>
      <w:color w:val="FF1F64"/>
      <w:sz w:val="60"/>
      <w:szCs w:val="24"/>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DC7AB1"/>
    <w:rPr>
      <w:sz w:val="16"/>
      <w:szCs w:val="16"/>
    </w:rPr>
  </w:style>
  <w:style w:type="paragraph" w:styleId="Header">
    <w:name w:val="header"/>
    <w:basedOn w:val="Normal"/>
    <w:link w:val="HeaderChar"/>
    <w:uiPriority w:val="99"/>
    <w:semiHidden/>
    <w:unhideWhenUsed/>
    <w:rsid w:val="00E71F37"/>
    <w:pPr>
      <w:tabs>
        <w:tab w:val="center" w:pos="4513"/>
        <w:tab w:val="right" w:pos="9026"/>
      </w:tabs>
    </w:pPr>
  </w:style>
  <w:style w:type="character" w:customStyle="1" w:styleId="HeaderChar">
    <w:name w:val="Header Char"/>
    <w:link w:val="Header"/>
    <w:uiPriority w:val="99"/>
    <w:semiHidden/>
    <w:rsid w:val="00E71F37"/>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16011577">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hyperlink" Target="mailto:Glyn%20Pascoe%20dpo@ict4.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ead@st-madderns.cornwall.sch.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3" ma:contentTypeDescription="Create a new document." ma:contentTypeScope="" ma:versionID="9f93f4082a6c3fe36ec0f5752c09b10d">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e5795ddaf702d7ba58ac40d27282d16"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11d42-044e-4f36-a7c4-592fd2fb9ee5}"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7d1098-c80c-4c14-8055-ef3473a2e91b" xsi:nil="true"/>
    <lcf76f155ced4ddcb4097134ff3c332f xmlns="3899b318-1721-4dde-9ade-e2189495d70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7E03A-6348-4B70-830D-D42B13A27365}">
  <ds:schemaRefs>
    <ds:schemaRef ds:uri="http://schemas.openxmlformats.org/officeDocument/2006/bibliography"/>
  </ds:schemaRefs>
</ds:datastoreItem>
</file>

<file path=customXml/itemProps2.xml><?xml version="1.0" encoding="utf-8"?>
<ds:datastoreItem xmlns:ds="http://schemas.openxmlformats.org/officeDocument/2006/customXml" ds:itemID="{4BF68E3A-E46B-47F9-BB8A-D46F5AE82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9b318-1721-4dde-9ade-e2189495d707"/>
    <ds:schemaRef ds:uri="7d7d1098-c80c-4c14-8055-ef3473a2e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78DB3-892E-438E-B7C3-E2BB465F548F}">
  <ds:schemaRefs>
    <ds:schemaRef ds:uri="http://schemas.microsoft.com/office/2006/metadata/properties"/>
    <ds:schemaRef ds:uri="http://schemas.microsoft.com/office/infopath/2007/PartnerControls"/>
    <ds:schemaRef ds:uri="7d7d1098-c80c-4c14-8055-ef3473a2e91b"/>
    <ds:schemaRef ds:uri="3899b318-1721-4dde-9ade-e2189495d707"/>
  </ds:schemaRefs>
</ds:datastoreItem>
</file>

<file path=customXml/itemProps4.xml><?xml version="1.0" encoding="utf-8"?>
<ds:datastoreItem xmlns:ds="http://schemas.openxmlformats.org/officeDocument/2006/customXml" ds:itemID="{166D99C7-E609-46B3-998D-A7D1B0106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1683</Words>
  <Characters>8892</Characters>
  <Application>Microsoft Office Word</Application>
  <DocSecurity>0</DocSecurity>
  <Lines>404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Links>
    <vt:vector size="12" baseType="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Mrs L Spry</cp:lastModifiedBy>
  <cp:revision>2</cp:revision>
  <cp:lastPrinted>2018-10-02T14:43:00Z</cp:lastPrinted>
  <dcterms:created xsi:type="dcterms:W3CDTF">2026-02-04T14:51:00Z</dcterms:created>
  <dcterms:modified xsi:type="dcterms:W3CDTF">2026-02-04T14:51:00Z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ies>
</file>