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EBEEEE" w14:textId="77777777" w:rsidR="00661DFE" w:rsidRPr="009469C2" w:rsidRDefault="00661DFE" w:rsidP="009469C2">
      <w:pPr>
        <w:jc w:val="center"/>
      </w:pPr>
      <w:r w:rsidRPr="00342CCE">
        <w:rPr>
          <w:rFonts w:ascii="Verdana" w:hAnsi="Verdana"/>
          <w:b/>
          <w:sz w:val="56"/>
          <w:szCs w:val="56"/>
        </w:rPr>
        <w:t>St Mary’s C of E School</w:t>
      </w:r>
    </w:p>
    <w:p w14:paraId="113A17C0" w14:textId="77777777" w:rsidR="00661DFE" w:rsidRPr="00342CCE" w:rsidRDefault="00661DFE" w:rsidP="00661DFE">
      <w:pPr>
        <w:ind w:right="-81"/>
        <w:jc w:val="center"/>
        <w:rPr>
          <w:rFonts w:ascii="Verdana" w:hAnsi="Verdana"/>
          <w:b/>
          <w:sz w:val="56"/>
          <w:szCs w:val="56"/>
        </w:rPr>
      </w:pPr>
    </w:p>
    <w:p w14:paraId="7CADDAD1" w14:textId="77777777" w:rsidR="00FA46FC" w:rsidRPr="00FA46FC" w:rsidRDefault="00FA46FC" w:rsidP="00FA46FC">
      <w:pPr>
        <w:pStyle w:val="subb"/>
        <w:widowControl/>
        <w:jc w:val="center"/>
        <w:rPr>
          <w:rStyle w:val="Strong"/>
          <w:color w:val="auto"/>
          <w:sz w:val="52"/>
          <w:szCs w:val="52"/>
        </w:rPr>
      </w:pPr>
      <w:r w:rsidRPr="00FA46FC">
        <w:rPr>
          <w:rStyle w:val="Strong"/>
          <w:color w:val="auto"/>
          <w:sz w:val="52"/>
          <w:szCs w:val="52"/>
        </w:rPr>
        <w:t>School Personal Data Handling Policy</w:t>
      </w:r>
    </w:p>
    <w:p w14:paraId="34B07B5D" w14:textId="77777777" w:rsidR="00661DFE" w:rsidRPr="00342CCE" w:rsidRDefault="00661DFE" w:rsidP="00661DFE">
      <w:pPr>
        <w:ind w:right="-81"/>
        <w:jc w:val="center"/>
        <w:rPr>
          <w:rFonts w:ascii="Verdana" w:hAnsi="Verdana"/>
          <w:b/>
          <w:sz w:val="56"/>
          <w:szCs w:val="56"/>
        </w:rPr>
      </w:pPr>
    </w:p>
    <w:p w14:paraId="717966F0" w14:textId="77777777" w:rsidR="00661DFE" w:rsidRPr="00342CCE" w:rsidRDefault="00661DFE" w:rsidP="00661DFE">
      <w:pPr>
        <w:ind w:right="-81"/>
        <w:jc w:val="center"/>
        <w:rPr>
          <w:rFonts w:ascii="Verdana" w:hAnsi="Verdana"/>
          <w:b/>
          <w:sz w:val="56"/>
          <w:szCs w:val="56"/>
        </w:rPr>
      </w:pPr>
    </w:p>
    <w:p w14:paraId="596F0251" w14:textId="77777777" w:rsidR="00661DFE" w:rsidRPr="00342CCE" w:rsidRDefault="00661DFE" w:rsidP="00661DFE">
      <w:pPr>
        <w:ind w:right="-81"/>
        <w:jc w:val="center"/>
        <w:rPr>
          <w:rFonts w:ascii="Verdana" w:hAnsi="Verdana"/>
          <w:b/>
          <w:sz w:val="56"/>
          <w:szCs w:val="56"/>
        </w:rPr>
      </w:pPr>
    </w:p>
    <w:p w14:paraId="12B8C475" w14:textId="77777777" w:rsidR="00661DFE" w:rsidRDefault="00661DFE" w:rsidP="00661DFE">
      <w:pPr>
        <w:ind w:right="-81"/>
        <w:rPr>
          <w:b/>
        </w:rPr>
      </w:pPr>
    </w:p>
    <w:p w14:paraId="5555669D" w14:textId="77777777" w:rsidR="00661DFE" w:rsidRDefault="00661DFE" w:rsidP="00661DFE">
      <w:pPr>
        <w:ind w:right="-81"/>
        <w:rPr>
          <w:b/>
        </w:rPr>
      </w:pPr>
    </w:p>
    <w:p w14:paraId="484E7205" w14:textId="77777777" w:rsidR="00661DFE" w:rsidRDefault="00661DFE" w:rsidP="00661DFE">
      <w:pPr>
        <w:ind w:right="-81"/>
        <w:rPr>
          <w:b/>
        </w:rPr>
      </w:pPr>
    </w:p>
    <w:p w14:paraId="0479139E" w14:textId="77777777" w:rsidR="00661DFE" w:rsidRDefault="00661DFE" w:rsidP="00661DFE">
      <w:pPr>
        <w:ind w:right="-81"/>
        <w:rPr>
          <w:b/>
        </w:rPr>
      </w:pPr>
    </w:p>
    <w:p w14:paraId="33F25A28" w14:textId="77777777" w:rsidR="00661DFE" w:rsidRDefault="00877CEC" w:rsidP="00661DFE">
      <w:pPr>
        <w:ind w:right="-81"/>
        <w:jc w:val="center"/>
        <w:rPr>
          <w:b/>
        </w:rPr>
      </w:pPr>
      <w:r w:rsidRPr="00877CEC">
        <w:rPr>
          <w:noProof/>
          <w:sz w:val="36"/>
          <w:lang w:eastAsia="en-GB"/>
        </w:rPr>
        <w:pict w14:anchorId="3A436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Users\Hilary\Pictures\School%20Logo[1].jpg" style="width:87pt;height:104.5pt;visibility:visible">
            <v:imagedata r:id="rId7" o:title="School%20Logo[1]"/>
            <v:textbox style="mso-rotate-with-shape:t"/>
          </v:shape>
        </w:pict>
      </w:r>
    </w:p>
    <w:p w14:paraId="73798E7D" w14:textId="77777777" w:rsidR="00E17031" w:rsidRDefault="00E17031" w:rsidP="00661DFE">
      <w:pPr>
        <w:rPr>
          <w:b/>
          <w:szCs w:val="28"/>
        </w:rPr>
      </w:pPr>
    </w:p>
    <w:p w14:paraId="195C4913" w14:textId="77777777" w:rsidR="00661DFE" w:rsidRDefault="00661DFE" w:rsidP="00661DFE">
      <w:pPr>
        <w:rPr>
          <w:b/>
          <w:szCs w:val="28"/>
        </w:rPr>
      </w:pPr>
      <w:r>
        <w:rPr>
          <w:b/>
          <w:szCs w:val="28"/>
        </w:rPr>
        <w:t xml:space="preserve">Date </w:t>
      </w:r>
      <w:r w:rsidR="000D2340">
        <w:rPr>
          <w:b/>
          <w:szCs w:val="28"/>
        </w:rPr>
        <w:t>reviewed: July 2015</w:t>
      </w:r>
      <w:r>
        <w:rPr>
          <w:b/>
          <w:szCs w:val="28"/>
        </w:rPr>
        <w:t xml:space="preserve"> </w:t>
      </w:r>
    </w:p>
    <w:p w14:paraId="046C1487" w14:textId="77777777" w:rsidR="00661DFE" w:rsidRDefault="00661DFE" w:rsidP="00661DFE">
      <w:pPr>
        <w:rPr>
          <w:b/>
          <w:szCs w:val="28"/>
        </w:rPr>
      </w:pPr>
      <w:r>
        <w:rPr>
          <w:b/>
          <w:szCs w:val="28"/>
        </w:rPr>
        <w:t>Signed:</w:t>
      </w:r>
      <w:r w:rsidR="00E17031">
        <w:rPr>
          <w:b/>
          <w:szCs w:val="28"/>
        </w:rPr>
        <w:t xml:space="preserve"> </w:t>
      </w:r>
      <w:r w:rsidR="00E17031">
        <w:rPr>
          <w:b/>
          <w:szCs w:val="28"/>
        </w:rPr>
        <w:tab/>
      </w:r>
      <w:r w:rsidR="00E17031">
        <w:rPr>
          <w:b/>
          <w:szCs w:val="28"/>
        </w:rPr>
        <w:tab/>
      </w:r>
      <w:r w:rsidR="00E17031">
        <w:rPr>
          <w:b/>
          <w:szCs w:val="28"/>
        </w:rPr>
        <w:tab/>
      </w:r>
      <w:r w:rsidR="00E17031">
        <w:rPr>
          <w:b/>
          <w:szCs w:val="28"/>
        </w:rPr>
        <w:tab/>
      </w:r>
      <w:r>
        <w:rPr>
          <w:b/>
          <w:szCs w:val="28"/>
        </w:rPr>
        <w:t>Headteacher:</w:t>
      </w:r>
    </w:p>
    <w:p w14:paraId="415C427B" w14:textId="77777777" w:rsidR="00661DFE" w:rsidRDefault="00661DFE" w:rsidP="00661DFE">
      <w:pPr>
        <w:rPr>
          <w:b/>
          <w:szCs w:val="28"/>
        </w:rPr>
      </w:pPr>
      <w:r>
        <w:rPr>
          <w:b/>
          <w:szCs w:val="28"/>
        </w:rPr>
        <w:t>Signed</w:t>
      </w:r>
      <w:r w:rsidR="00E17031">
        <w:rPr>
          <w:b/>
          <w:szCs w:val="28"/>
        </w:rPr>
        <w:tab/>
      </w:r>
      <w:r w:rsidR="00E17031">
        <w:rPr>
          <w:b/>
          <w:szCs w:val="28"/>
        </w:rPr>
        <w:tab/>
      </w:r>
      <w:r w:rsidR="00E17031">
        <w:rPr>
          <w:b/>
          <w:szCs w:val="28"/>
        </w:rPr>
        <w:tab/>
      </w:r>
      <w:r w:rsidR="00E17031">
        <w:rPr>
          <w:b/>
          <w:szCs w:val="28"/>
        </w:rPr>
        <w:tab/>
      </w:r>
      <w:r>
        <w:rPr>
          <w:b/>
          <w:szCs w:val="28"/>
        </w:rPr>
        <w:t>Chair of governors:</w:t>
      </w:r>
    </w:p>
    <w:p w14:paraId="0B6F2E72" w14:textId="77777777" w:rsidR="00661DFE" w:rsidRDefault="00661DFE" w:rsidP="00661DFE">
      <w:pPr>
        <w:rPr>
          <w:b/>
          <w:szCs w:val="28"/>
        </w:rPr>
      </w:pPr>
      <w:r>
        <w:rPr>
          <w:b/>
          <w:szCs w:val="28"/>
        </w:rPr>
        <w:t xml:space="preserve">Date for </w:t>
      </w:r>
      <w:r w:rsidR="000D2340">
        <w:rPr>
          <w:b/>
          <w:szCs w:val="28"/>
        </w:rPr>
        <w:t xml:space="preserve">next </w:t>
      </w:r>
      <w:r>
        <w:rPr>
          <w:b/>
          <w:szCs w:val="28"/>
        </w:rPr>
        <w:t>review:</w:t>
      </w:r>
      <w:r w:rsidR="000D2340">
        <w:rPr>
          <w:b/>
          <w:szCs w:val="28"/>
        </w:rPr>
        <w:t xml:space="preserve"> July 2016</w:t>
      </w:r>
    </w:p>
    <w:p w14:paraId="43558303" w14:textId="77777777" w:rsidR="00E17031" w:rsidRDefault="00E17031" w:rsidP="00661DFE">
      <w:pPr>
        <w:rPr>
          <w:b/>
          <w:szCs w:val="28"/>
        </w:rPr>
      </w:pPr>
    </w:p>
    <w:p w14:paraId="428FDB63" w14:textId="77777777" w:rsidR="009469C2" w:rsidRDefault="009469C2" w:rsidP="00FA46FC">
      <w:pPr>
        <w:rPr>
          <w:b/>
          <w:szCs w:val="28"/>
        </w:rPr>
      </w:pPr>
    </w:p>
    <w:p w14:paraId="23E041E1" w14:textId="77777777" w:rsidR="00FA46FC" w:rsidRPr="00877CEC" w:rsidRDefault="00FA46FC" w:rsidP="00FA46FC">
      <w:pPr>
        <w:rPr>
          <w:b/>
          <w:sz w:val="24"/>
          <w:szCs w:val="24"/>
        </w:rPr>
      </w:pPr>
    </w:p>
    <w:p w14:paraId="6D4C1134" w14:textId="77777777" w:rsidR="000D2340" w:rsidRDefault="000D2340" w:rsidP="00FA46FC">
      <w:pPr>
        <w:pStyle w:val="ListParagraph"/>
        <w:ind w:left="0"/>
      </w:pPr>
    </w:p>
    <w:p w14:paraId="1A3CE823" w14:textId="77777777" w:rsidR="000D2340" w:rsidRDefault="000D2340" w:rsidP="00FA46FC">
      <w:pPr>
        <w:pStyle w:val="ListParagraph"/>
        <w:ind w:left="0"/>
      </w:pPr>
    </w:p>
    <w:p w14:paraId="2DA23E17" w14:textId="77777777" w:rsidR="00FA46FC" w:rsidRPr="000D2340" w:rsidRDefault="00FA46FC" w:rsidP="00FA46FC">
      <w:pPr>
        <w:pStyle w:val="ListParagraph"/>
        <w:ind w:left="0"/>
        <w:rPr>
          <w:b/>
        </w:rPr>
      </w:pPr>
      <w:r w:rsidRPr="000D2340">
        <w:rPr>
          <w:b/>
        </w:rPr>
        <w:lastRenderedPageBreak/>
        <w:t>Background to the policy</w:t>
      </w:r>
    </w:p>
    <w:p w14:paraId="4434B4BF" w14:textId="77777777" w:rsidR="00FA46FC" w:rsidRPr="009474E4" w:rsidRDefault="00FA46FC" w:rsidP="00FA46FC">
      <w:pPr>
        <w:pStyle w:val="body"/>
        <w:widowControl/>
        <w:spacing w:after="57"/>
        <w:jc w:val="both"/>
        <w:rPr>
          <w:rFonts w:ascii="Calibri" w:hAnsi="Calibri" w:cs="Arial"/>
          <w:color w:val="auto"/>
          <w:sz w:val="22"/>
          <w:szCs w:val="22"/>
        </w:rPr>
      </w:pPr>
      <w:r w:rsidRPr="009474E4">
        <w:rPr>
          <w:rFonts w:ascii="Calibri" w:hAnsi="Calibri" w:cs="Arial"/>
          <w:color w:val="auto"/>
          <w:sz w:val="22"/>
          <w:szCs w:val="22"/>
        </w:rPr>
        <w:t xml:space="preserve">Recent publicity about </w:t>
      </w:r>
      <w:bookmarkStart w:id="0" w:name="_DV_M16"/>
      <w:bookmarkEnd w:id="0"/>
      <w:r w:rsidRPr="009474E4">
        <w:rPr>
          <w:rFonts w:ascii="Calibri" w:hAnsi="Calibri" w:cs="Arial"/>
          <w:color w:val="auto"/>
          <w:sz w:val="22"/>
          <w:szCs w:val="22"/>
        </w:rPr>
        <w:t>data</w:t>
      </w:r>
      <w:bookmarkStart w:id="1" w:name="_DV_C16"/>
      <w:r w:rsidRPr="009474E4">
        <w:rPr>
          <w:rStyle w:val="DeltaViewInsertion"/>
          <w:rFonts w:ascii="Calibri" w:hAnsi="Calibri" w:cs="Arial"/>
          <w:color w:val="auto"/>
          <w:sz w:val="22"/>
          <w:szCs w:val="22"/>
        </w:rPr>
        <w:t xml:space="preserve"> </w:t>
      </w:r>
      <w:r w:rsidRPr="000D2340">
        <w:rPr>
          <w:rStyle w:val="DeltaViewInsertion"/>
          <w:rFonts w:ascii="Calibri" w:hAnsi="Calibri" w:cs="Arial"/>
          <w:color w:val="auto"/>
          <w:sz w:val="22"/>
          <w:szCs w:val="22"/>
          <w:u w:val="none"/>
        </w:rPr>
        <w:t>breaches suffered</w:t>
      </w:r>
      <w:bookmarkStart w:id="2" w:name="_DV_M17"/>
      <w:bookmarkEnd w:id="1"/>
      <w:bookmarkEnd w:id="2"/>
      <w:r w:rsidRPr="000D2340">
        <w:rPr>
          <w:rFonts w:ascii="Calibri" w:hAnsi="Calibri" w:cs="Arial"/>
          <w:color w:val="auto"/>
          <w:sz w:val="22"/>
          <w:szCs w:val="22"/>
        </w:rPr>
        <w:t xml:space="preserve"> by organisations and individuals has made </w:t>
      </w:r>
      <w:bookmarkStart w:id="3" w:name="_DV_C18"/>
      <w:r w:rsidRPr="000D2340">
        <w:rPr>
          <w:rStyle w:val="DeltaViewInsertion"/>
          <w:rFonts w:ascii="Calibri" w:hAnsi="Calibri" w:cs="Arial"/>
          <w:color w:val="auto"/>
          <w:sz w:val="22"/>
          <w:szCs w:val="22"/>
          <w:u w:val="none"/>
        </w:rPr>
        <w:t>the area of personal data protection compliance</w:t>
      </w:r>
      <w:bookmarkStart w:id="4" w:name="_DV_M18"/>
      <w:bookmarkEnd w:id="3"/>
      <w:bookmarkEnd w:id="4"/>
      <w:r w:rsidRPr="000D2340">
        <w:rPr>
          <w:rFonts w:ascii="Calibri" w:hAnsi="Calibri" w:cs="Arial"/>
          <w:color w:val="auto"/>
          <w:sz w:val="22"/>
          <w:szCs w:val="22"/>
        </w:rPr>
        <w:t xml:space="preserve"> a current and high profile issue for schools and other organisations.  It is important that the school has a clear and </w:t>
      </w:r>
      <w:proofErr w:type="gramStart"/>
      <w:r w:rsidR="000D2340">
        <w:rPr>
          <w:rFonts w:ascii="Calibri" w:hAnsi="Calibri" w:cs="Arial"/>
          <w:color w:val="auto"/>
          <w:sz w:val="22"/>
          <w:szCs w:val="22"/>
        </w:rPr>
        <w:t xml:space="preserve">well </w:t>
      </w:r>
      <w:r w:rsidR="000D2340" w:rsidRPr="000D2340">
        <w:rPr>
          <w:rFonts w:ascii="Calibri" w:hAnsi="Calibri" w:cs="Arial"/>
          <w:color w:val="auto"/>
          <w:sz w:val="22"/>
          <w:szCs w:val="22"/>
        </w:rPr>
        <w:t>understood</w:t>
      </w:r>
      <w:proofErr w:type="gramEnd"/>
      <w:r w:rsidRPr="000D2340">
        <w:rPr>
          <w:rFonts w:ascii="Calibri" w:hAnsi="Calibri" w:cs="Arial"/>
          <w:color w:val="auto"/>
          <w:sz w:val="22"/>
          <w:szCs w:val="22"/>
        </w:rPr>
        <w:t xml:space="preserve"> personal data </w:t>
      </w:r>
      <w:bookmarkStart w:id="5" w:name="_DV_C20"/>
      <w:r w:rsidRPr="000D2340">
        <w:rPr>
          <w:rStyle w:val="DeltaViewInsertion"/>
          <w:rFonts w:ascii="Calibri" w:hAnsi="Calibri" w:cs="Arial"/>
          <w:color w:val="auto"/>
          <w:sz w:val="22"/>
          <w:szCs w:val="22"/>
          <w:u w:val="none"/>
        </w:rPr>
        <w:t>handling policy in order to avoid or at least minimise the risk of personal data breaches. A breach may arise from a theft, a deliberate attack on your systems, the unauthorised use of personal data by a member of staff, accidental loss, or equipment failure. In addition</w:t>
      </w:r>
      <w:bookmarkStart w:id="6" w:name="_DV_M19"/>
      <w:bookmarkEnd w:id="5"/>
      <w:bookmarkEnd w:id="6"/>
      <w:r w:rsidRPr="000D2340">
        <w:rPr>
          <w:rFonts w:ascii="Calibri" w:hAnsi="Calibri" w:cs="Arial"/>
          <w:color w:val="auto"/>
          <w:sz w:val="22"/>
          <w:szCs w:val="22"/>
        </w:rPr>
        <w:t>:</w:t>
      </w:r>
    </w:p>
    <w:p w14:paraId="3506ECA9" w14:textId="77777777" w:rsidR="00FA46FC" w:rsidRPr="009474E4" w:rsidRDefault="00FA46FC" w:rsidP="00FA46FC">
      <w:pPr>
        <w:pStyle w:val="body"/>
        <w:widowControl/>
        <w:spacing w:after="57" w:line="240" w:lineRule="auto"/>
        <w:rPr>
          <w:rFonts w:ascii="Calibri" w:hAnsi="Calibri" w:cs="Arial"/>
          <w:color w:val="auto"/>
          <w:sz w:val="22"/>
          <w:szCs w:val="22"/>
        </w:rPr>
      </w:pPr>
      <w:bookmarkStart w:id="7" w:name="_DV_M20"/>
      <w:bookmarkEnd w:id="7"/>
    </w:p>
    <w:p w14:paraId="65B1F119" w14:textId="77777777" w:rsidR="00FA46FC" w:rsidRPr="009474E4" w:rsidRDefault="00FA46FC" w:rsidP="00FA46FC">
      <w:pPr>
        <w:pStyle w:val="body"/>
        <w:widowControl/>
        <w:numPr>
          <w:ilvl w:val="0"/>
          <w:numId w:val="5"/>
        </w:numPr>
        <w:spacing w:after="57" w:line="240" w:lineRule="auto"/>
        <w:rPr>
          <w:rFonts w:ascii="Calibri" w:hAnsi="Calibri" w:cs="Arial"/>
          <w:color w:val="auto"/>
          <w:sz w:val="22"/>
          <w:szCs w:val="22"/>
        </w:rPr>
      </w:pPr>
      <w:r w:rsidRPr="009474E4">
        <w:rPr>
          <w:rFonts w:ascii="Calibri" w:hAnsi="Calibri" w:cs="Arial"/>
          <w:color w:val="auto"/>
          <w:sz w:val="22"/>
          <w:szCs w:val="22"/>
        </w:rPr>
        <w:t xml:space="preserve">No school or individual would want to be the cause of any </w:t>
      </w:r>
      <w:bookmarkStart w:id="8" w:name="_DV_M21"/>
      <w:bookmarkEnd w:id="8"/>
      <w:r w:rsidRPr="009474E4">
        <w:rPr>
          <w:rFonts w:ascii="Calibri" w:hAnsi="Calibri" w:cs="Arial"/>
          <w:color w:val="auto"/>
          <w:sz w:val="22"/>
          <w:szCs w:val="22"/>
        </w:rPr>
        <w:t>data</w:t>
      </w:r>
      <w:bookmarkStart w:id="9" w:name="_DV_C22"/>
      <w:r w:rsidRPr="009474E4">
        <w:rPr>
          <w:rStyle w:val="DeltaViewInsertion"/>
          <w:rFonts w:ascii="Calibri" w:hAnsi="Calibri" w:cs="Arial"/>
          <w:color w:val="auto"/>
          <w:sz w:val="22"/>
          <w:szCs w:val="22"/>
        </w:rPr>
        <w:t xml:space="preserve"> </w:t>
      </w:r>
      <w:proofErr w:type="gramStart"/>
      <w:r w:rsidRPr="009474E4">
        <w:rPr>
          <w:rStyle w:val="DeltaViewInsertion"/>
          <w:rFonts w:ascii="Calibri" w:hAnsi="Calibri" w:cs="Arial"/>
          <w:color w:val="auto"/>
          <w:sz w:val="22"/>
          <w:szCs w:val="22"/>
        </w:rPr>
        <w:t>breach</w:t>
      </w:r>
      <w:bookmarkStart w:id="10" w:name="_DV_M22"/>
      <w:bookmarkEnd w:id="9"/>
      <w:bookmarkEnd w:id="10"/>
      <w:r w:rsidRPr="009474E4">
        <w:rPr>
          <w:rFonts w:ascii="Calibri" w:hAnsi="Calibri" w:cs="Arial"/>
          <w:color w:val="auto"/>
          <w:sz w:val="22"/>
          <w:szCs w:val="22"/>
        </w:rPr>
        <w:t>,</w:t>
      </w:r>
      <w:proofErr w:type="gramEnd"/>
      <w:r w:rsidRPr="009474E4">
        <w:rPr>
          <w:rFonts w:ascii="Calibri" w:hAnsi="Calibri" w:cs="Arial"/>
          <w:color w:val="auto"/>
          <w:sz w:val="22"/>
          <w:szCs w:val="22"/>
        </w:rPr>
        <w:t xml:space="preserve"> particularly as the impact of data loss on individuals can be severe and cause extreme embarrassment, put individuals at risk and affect personal, professional or organisational reputation. </w:t>
      </w:r>
      <w:bookmarkStart w:id="11" w:name="_DV_M23"/>
      <w:bookmarkEnd w:id="11"/>
    </w:p>
    <w:p w14:paraId="767B46E3" w14:textId="77777777" w:rsidR="00FA46FC" w:rsidRPr="009474E4" w:rsidRDefault="00FA46FC" w:rsidP="00FA46FC">
      <w:pPr>
        <w:pStyle w:val="body"/>
        <w:widowControl/>
        <w:numPr>
          <w:ilvl w:val="0"/>
          <w:numId w:val="5"/>
        </w:numPr>
        <w:spacing w:after="57" w:line="240" w:lineRule="auto"/>
        <w:rPr>
          <w:rFonts w:ascii="Calibri" w:hAnsi="Calibri" w:cs="Arial"/>
          <w:color w:val="auto"/>
          <w:sz w:val="22"/>
          <w:szCs w:val="22"/>
        </w:rPr>
      </w:pPr>
      <w:r w:rsidRPr="009474E4">
        <w:rPr>
          <w:rFonts w:ascii="Calibri" w:hAnsi="Calibri" w:cs="Arial"/>
          <w:color w:val="auto"/>
          <w:sz w:val="22"/>
          <w:szCs w:val="22"/>
        </w:rPr>
        <w:t>Schools are “data rich” and the introduction of electronic storage and transmission of data has created additional potential for the loss of data</w:t>
      </w:r>
      <w:bookmarkStart w:id="12" w:name="_DV_M24"/>
      <w:bookmarkEnd w:id="12"/>
    </w:p>
    <w:p w14:paraId="725B6780" w14:textId="77777777" w:rsidR="00FA46FC" w:rsidRPr="009474E4" w:rsidRDefault="00FA46FC" w:rsidP="00FA46FC">
      <w:pPr>
        <w:pStyle w:val="body"/>
        <w:widowControl/>
        <w:numPr>
          <w:ilvl w:val="0"/>
          <w:numId w:val="5"/>
        </w:numPr>
        <w:spacing w:after="57" w:line="240" w:lineRule="auto"/>
        <w:rPr>
          <w:rFonts w:ascii="Calibri" w:hAnsi="Calibri" w:cs="Arial"/>
          <w:color w:val="auto"/>
          <w:sz w:val="22"/>
          <w:szCs w:val="22"/>
        </w:rPr>
      </w:pPr>
      <w:r w:rsidRPr="009474E4">
        <w:rPr>
          <w:rFonts w:ascii="Calibri" w:hAnsi="Calibri" w:cs="Arial"/>
          <w:color w:val="auto"/>
          <w:sz w:val="22"/>
          <w:szCs w:val="22"/>
        </w:rPr>
        <w:t>The school will want to avoid the criticism and negative publicity that could be generated by any</w:t>
      </w:r>
      <w:bookmarkStart w:id="13" w:name="_DV_M25"/>
      <w:bookmarkEnd w:id="13"/>
      <w:r w:rsidRPr="009474E4">
        <w:rPr>
          <w:rFonts w:ascii="Calibri" w:hAnsi="Calibri" w:cs="Arial"/>
          <w:color w:val="auto"/>
          <w:sz w:val="22"/>
          <w:szCs w:val="22"/>
        </w:rPr>
        <w:t xml:space="preserve"> personal data</w:t>
      </w:r>
      <w:bookmarkStart w:id="14" w:name="_DV_C24"/>
      <w:r w:rsidR="0062738A" w:rsidRPr="0062738A">
        <w:rPr>
          <w:rStyle w:val="DeltaViewInsertion"/>
          <w:rFonts w:ascii="Calibri" w:hAnsi="Calibri" w:cs="Arial"/>
          <w:color w:val="auto"/>
          <w:sz w:val="22"/>
          <w:szCs w:val="22"/>
          <w:u w:val="none"/>
        </w:rPr>
        <w:t xml:space="preserve"> </w:t>
      </w:r>
      <w:r w:rsidRPr="0062738A">
        <w:rPr>
          <w:rStyle w:val="DeltaViewInsertion"/>
          <w:rFonts w:ascii="Calibri" w:hAnsi="Calibri" w:cs="Arial"/>
          <w:color w:val="auto"/>
          <w:sz w:val="22"/>
          <w:szCs w:val="22"/>
          <w:u w:val="none"/>
        </w:rPr>
        <w:t>breach</w:t>
      </w:r>
      <w:bookmarkStart w:id="15" w:name="_DV_M26"/>
      <w:bookmarkEnd w:id="14"/>
      <w:bookmarkEnd w:id="15"/>
      <w:r w:rsidRPr="009474E4">
        <w:rPr>
          <w:rFonts w:ascii="Calibri" w:hAnsi="Calibri" w:cs="Arial"/>
          <w:color w:val="auto"/>
          <w:sz w:val="22"/>
          <w:szCs w:val="22"/>
        </w:rPr>
        <w:t>.</w:t>
      </w:r>
      <w:bookmarkStart w:id="16" w:name="_DV_M27"/>
      <w:bookmarkEnd w:id="16"/>
    </w:p>
    <w:p w14:paraId="379E8F37" w14:textId="77777777" w:rsidR="00FA46FC" w:rsidRPr="009474E4" w:rsidRDefault="00FA46FC" w:rsidP="00FA46FC">
      <w:pPr>
        <w:pStyle w:val="body"/>
        <w:widowControl/>
        <w:numPr>
          <w:ilvl w:val="0"/>
          <w:numId w:val="5"/>
        </w:numPr>
        <w:spacing w:after="57" w:line="240" w:lineRule="auto"/>
        <w:rPr>
          <w:rFonts w:ascii="Calibri" w:hAnsi="Calibri" w:cs="Arial"/>
          <w:color w:val="auto"/>
          <w:sz w:val="22"/>
          <w:szCs w:val="22"/>
        </w:rPr>
      </w:pPr>
      <w:r w:rsidRPr="009474E4">
        <w:rPr>
          <w:rFonts w:ascii="Calibri" w:hAnsi="Calibri" w:cs="Arial"/>
          <w:color w:val="auto"/>
          <w:sz w:val="22"/>
          <w:szCs w:val="22"/>
        </w:rPr>
        <w:t xml:space="preserve">The school is subject to a wide range of legislation related to data protection and data use, with significant penalties for failure to observe the relevant legislation. </w:t>
      </w:r>
    </w:p>
    <w:p w14:paraId="58E8F23E" w14:textId="77777777" w:rsidR="00FA46FC" w:rsidRPr="009474E4" w:rsidRDefault="00FA46FC" w:rsidP="00FA46FC">
      <w:pPr>
        <w:pStyle w:val="body"/>
        <w:widowControl/>
        <w:spacing w:after="200" w:line="240" w:lineRule="auto"/>
        <w:rPr>
          <w:rFonts w:ascii="Calibri" w:hAnsi="Calibri" w:cs="Arial"/>
          <w:color w:val="auto"/>
          <w:sz w:val="22"/>
          <w:szCs w:val="22"/>
        </w:rPr>
      </w:pPr>
    </w:p>
    <w:p w14:paraId="7BA21660" w14:textId="77777777" w:rsidR="00FA46FC" w:rsidRPr="009474E4" w:rsidRDefault="00FA46FC" w:rsidP="00FA46FC">
      <w:pPr>
        <w:pStyle w:val="body"/>
        <w:widowControl/>
        <w:spacing w:after="200" w:line="240" w:lineRule="auto"/>
        <w:rPr>
          <w:rFonts w:ascii="Calibri" w:hAnsi="Calibri" w:cs="Arial"/>
          <w:color w:val="auto"/>
          <w:sz w:val="22"/>
          <w:szCs w:val="22"/>
        </w:rPr>
      </w:pPr>
      <w:r w:rsidRPr="009474E4">
        <w:rPr>
          <w:rFonts w:ascii="Calibri" w:hAnsi="Calibri" w:cs="Arial"/>
          <w:color w:val="auto"/>
          <w:sz w:val="22"/>
          <w:szCs w:val="22"/>
        </w:rPr>
        <w:t xml:space="preserve">It is a statutory requirement for all schools to have a Data Protection Policy. St </w:t>
      </w:r>
      <w:proofErr w:type="gramStart"/>
      <w:r w:rsidR="0030488E">
        <w:rPr>
          <w:rFonts w:ascii="Calibri" w:hAnsi="Calibri" w:cs="Arial"/>
          <w:color w:val="auto"/>
          <w:sz w:val="22"/>
          <w:szCs w:val="22"/>
        </w:rPr>
        <w:t xml:space="preserve">Mary’s </w:t>
      </w:r>
      <w:r w:rsidRPr="009474E4">
        <w:rPr>
          <w:rFonts w:ascii="Calibri" w:hAnsi="Calibri" w:cs="Arial"/>
          <w:color w:val="auto"/>
          <w:sz w:val="22"/>
          <w:szCs w:val="22"/>
        </w:rPr>
        <w:t xml:space="preserve"> Data</w:t>
      </w:r>
      <w:proofErr w:type="gramEnd"/>
      <w:r w:rsidRPr="009474E4">
        <w:rPr>
          <w:rFonts w:ascii="Calibri" w:hAnsi="Calibri" w:cs="Arial"/>
          <w:color w:val="auto"/>
          <w:sz w:val="22"/>
          <w:szCs w:val="22"/>
        </w:rPr>
        <w:t xml:space="preserve"> Protection policy was passed by governors in </w:t>
      </w:r>
      <w:r w:rsidR="0062738A" w:rsidRPr="0062738A">
        <w:rPr>
          <w:rFonts w:ascii="Calibri" w:hAnsi="Calibri" w:cs="Arial"/>
          <w:color w:val="auto"/>
          <w:sz w:val="22"/>
          <w:szCs w:val="22"/>
        </w:rPr>
        <w:t>March</w:t>
      </w:r>
      <w:r w:rsidR="0062738A">
        <w:rPr>
          <w:rFonts w:ascii="Calibri" w:hAnsi="Calibri" w:cs="Arial"/>
          <w:color w:val="FF0000"/>
          <w:sz w:val="22"/>
          <w:szCs w:val="22"/>
        </w:rPr>
        <w:t xml:space="preserve"> </w:t>
      </w:r>
      <w:r w:rsidRPr="009474E4">
        <w:rPr>
          <w:rFonts w:ascii="Calibri" w:hAnsi="Calibri" w:cs="Arial"/>
          <w:color w:val="auto"/>
          <w:sz w:val="22"/>
          <w:szCs w:val="22"/>
        </w:rPr>
        <w:t>2012</w:t>
      </w:r>
    </w:p>
    <w:p w14:paraId="1441699F" w14:textId="77777777" w:rsidR="00FA46FC" w:rsidRPr="009474E4" w:rsidRDefault="00FA46FC" w:rsidP="00FA46FC">
      <w:pPr>
        <w:pStyle w:val="body"/>
        <w:widowControl/>
        <w:spacing w:after="200"/>
        <w:rPr>
          <w:rFonts w:ascii="Calibri" w:hAnsi="Calibri" w:cs="Arial"/>
          <w:color w:val="auto"/>
          <w:sz w:val="22"/>
          <w:szCs w:val="22"/>
        </w:rPr>
      </w:pPr>
      <w:bookmarkStart w:id="17" w:name="_DV_M28"/>
      <w:bookmarkEnd w:id="17"/>
      <w:r w:rsidRPr="009474E4">
        <w:rPr>
          <w:rFonts w:ascii="Calibri" w:hAnsi="Calibri" w:cs="Arial"/>
          <w:color w:val="auto"/>
          <w:sz w:val="22"/>
          <w:szCs w:val="22"/>
        </w:rPr>
        <w:t xml:space="preserve">Schools have always held personal data on the pupils in their care, and increasingly this data is held digitally and accessible not just in school but also from remote locations. Legislation covering the safe handling of this data is </w:t>
      </w:r>
      <w:bookmarkStart w:id="18" w:name="_DV_C26"/>
      <w:r w:rsidRPr="000D2340">
        <w:rPr>
          <w:rStyle w:val="DeltaViewInsertion"/>
          <w:rFonts w:ascii="Calibri" w:hAnsi="Calibri" w:cs="Arial"/>
          <w:color w:val="auto"/>
          <w:sz w:val="22"/>
          <w:szCs w:val="22"/>
          <w:u w:val="none"/>
        </w:rPr>
        <w:t>mainly</w:t>
      </w:r>
      <w:bookmarkStart w:id="19" w:name="_DV_M29"/>
      <w:bookmarkEnd w:id="18"/>
      <w:bookmarkEnd w:id="19"/>
      <w:r w:rsidRPr="000D2340">
        <w:rPr>
          <w:rFonts w:ascii="Calibri" w:hAnsi="Calibri" w:cs="Arial"/>
          <w:color w:val="auto"/>
          <w:sz w:val="22"/>
          <w:szCs w:val="22"/>
        </w:rPr>
        <w:t xml:space="preserve"> the</w:t>
      </w:r>
      <w:bookmarkStart w:id="20" w:name="_DV_M30"/>
      <w:bookmarkEnd w:id="20"/>
      <w:r w:rsidRPr="009474E4">
        <w:rPr>
          <w:rFonts w:ascii="Calibri" w:hAnsi="Calibri" w:cs="Arial"/>
          <w:color w:val="auto"/>
          <w:sz w:val="22"/>
          <w:szCs w:val="22"/>
        </w:rPr>
        <w:t xml:space="preserve"> Data Protection Act 1998 </w:t>
      </w:r>
      <w:bookmarkStart w:id="21" w:name="_DV_C29"/>
      <w:r w:rsidRPr="000D2340">
        <w:rPr>
          <w:rStyle w:val="DeltaViewInsertion"/>
          <w:rFonts w:ascii="Calibri" w:hAnsi="Calibri" w:cs="Arial"/>
          <w:color w:val="auto"/>
          <w:sz w:val="22"/>
          <w:szCs w:val="22"/>
          <w:u w:val="none"/>
        </w:rPr>
        <w:t>(‘the DPA’). Moreover,</w:t>
      </w:r>
      <w:bookmarkStart w:id="22" w:name="_DV_M31"/>
      <w:bookmarkEnd w:id="21"/>
      <w:bookmarkEnd w:id="22"/>
      <w:r w:rsidRPr="009474E4">
        <w:rPr>
          <w:rFonts w:ascii="Calibri" w:hAnsi="Calibri" w:cs="Arial"/>
          <w:color w:val="auto"/>
          <w:sz w:val="22"/>
          <w:szCs w:val="22"/>
        </w:rPr>
        <w:t xml:space="preserve"> following a number of losses of sensitive data, </w:t>
      </w:r>
      <w:proofErr w:type="gramStart"/>
      <w:r w:rsidRPr="009474E4">
        <w:rPr>
          <w:rFonts w:ascii="Calibri" w:hAnsi="Calibri" w:cs="Arial"/>
          <w:color w:val="auto"/>
          <w:sz w:val="22"/>
          <w:szCs w:val="22"/>
        </w:rPr>
        <w:t>a report was published by the Cabinet Office in June 2008, Data Handling Procedures in Government</w:t>
      </w:r>
      <w:proofErr w:type="gramEnd"/>
      <w:r w:rsidRPr="009474E4">
        <w:rPr>
          <w:rFonts w:ascii="Calibri" w:hAnsi="Calibri" w:cs="Arial"/>
          <w:color w:val="auto"/>
          <w:sz w:val="22"/>
          <w:szCs w:val="22"/>
        </w:rPr>
        <w:t xml:space="preserve">. </w:t>
      </w:r>
      <w:bookmarkStart w:id="23" w:name="_DV_C31"/>
      <w:r w:rsidRPr="000D2340">
        <w:rPr>
          <w:rStyle w:val="DeltaViewInsertion"/>
          <w:rFonts w:ascii="Calibri" w:hAnsi="Calibri" w:cs="Arial"/>
          <w:color w:val="auto"/>
          <w:sz w:val="22"/>
          <w:szCs w:val="22"/>
          <w:u w:val="none"/>
        </w:rPr>
        <w:t>The latter</w:t>
      </w:r>
      <w:bookmarkStart w:id="24" w:name="_DV_M32"/>
      <w:bookmarkEnd w:id="23"/>
      <w:bookmarkEnd w:id="24"/>
      <w:r w:rsidRPr="009474E4">
        <w:rPr>
          <w:rFonts w:ascii="Calibri" w:hAnsi="Calibri" w:cs="Arial"/>
          <w:color w:val="auto"/>
          <w:sz w:val="22"/>
          <w:szCs w:val="22"/>
        </w:rPr>
        <w:t xml:space="preserve"> stipulates the procedures that all departmental and public bodies should follow in order to maintain security of data. Given the personal and sensitive nature of much of the data held in schools, it is critical that they adopt these procedures too.</w:t>
      </w:r>
    </w:p>
    <w:p w14:paraId="2C7DBF45" w14:textId="77777777" w:rsidR="00FA46FC" w:rsidRPr="009474E4" w:rsidRDefault="00FA46FC" w:rsidP="00FA46FC">
      <w:pPr>
        <w:pStyle w:val="body"/>
        <w:widowControl/>
        <w:spacing w:after="200"/>
        <w:rPr>
          <w:rFonts w:ascii="Calibri" w:hAnsi="Calibri" w:cs="Arial"/>
          <w:color w:val="auto"/>
          <w:sz w:val="22"/>
          <w:szCs w:val="22"/>
        </w:rPr>
      </w:pPr>
      <w:bookmarkStart w:id="25" w:name="_DV_M33"/>
      <w:bookmarkStart w:id="26" w:name="_DV_M39"/>
      <w:bookmarkEnd w:id="25"/>
      <w:bookmarkEnd w:id="26"/>
      <w:r w:rsidRPr="009474E4">
        <w:rPr>
          <w:rFonts w:ascii="Calibri" w:hAnsi="Calibri" w:cs="Arial"/>
          <w:color w:val="auto"/>
          <w:sz w:val="22"/>
          <w:szCs w:val="22"/>
        </w:rPr>
        <w:t>Schools</w:t>
      </w:r>
      <w:bookmarkStart w:id="27" w:name="_DV_C36"/>
      <w:r w:rsidRPr="009474E4">
        <w:rPr>
          <w:rStyle w:val="DeltaViewInsertion"/>
          <w:rFonts w:ascii="Calibri" w:hAnsi="Calibri" w:cs="Arial"/>
          <w:color w:val="auto"/>
          <w:sz w:val="22"/>
          <w:szCs w:val="22"/>
        </w:rPr>
        <w:t xml:space="preserve"> </w:t>
      </w:r>
      <w:r w:rsidRPr="000D2340">
        <w:rPr>
          <w:rStyle w:val="DeltaViewInsertion"/>
          <w:rFonts w:ascii="Calibri" w:hAnsi="Calibri" w:cs="Arial"/>
          <w:color w:val="auto"/>
          <w:sz w:val="22"/>
          <w:szCs w:val="22"/>
          <w:u w:val="none"/>
        </w:rPr>
        <w:t>and their employees</w:t>
      </w:r>
      <w:bookmarkStart w:id="28" w:name="_DV_M40"/>
      <w:bookmarkEnd w:id="27"/>
      <w:bookmarkEnd w:id="28"/>
      <w:r w:rsidRPr="000D2340">
        <w:rPr>
          <w:rFonts w:ascii="Calibri" w:hAnsi="Calibri" w:cs="Arial"/>
          <w:color w:val="auto"/>
          <w:sz w:val="22"/>
          <w:szCs w:val="22"/>
        </w:rPr>
        <w:t xml:space="preserve"> should do everything within their power to ensure the safety and security of any material of a personal or sensitive nature</w:t>
      </w:r>
      <w:r w:rsidR="000D2340">
        <w:rPr>
          <w:rFonts w:ascii="Calibri" w:hAnsi="Calibri" w:cs="Arial"/>
          <w:color w:val="auto"/>
          <w:sz w:val="22"/>
          <w:szCs w:val="22"/>
        </w:rPr>
        <w:t>.</w:t>
      </w:r>
      <w:r w:rsidRPr="000D2340">
        <w:rPr>
          <w:rFonts w:ascii="Calibri" w:hAnsi="Calibri" w:cs="Arial"/>
          <w:color w:val="auto"/>
          <w:sz w:val="22"/>
          <w:szCs w:val="22"/>
        </w:rPr>
        <w:t xml:space="preserve"> (</w:t>
      </w:r>
      <w:proofErr w:type="spellStart"/>
      <w:r w:rsidRPr="000D2340">
        <w:rPr>
          <w:rFonts w:ascii="Calibri" w:hAnsi="Calibri" w:cs="Arial"/>
          <w:color w:val="auto"/>
          <w:sz w:val="22"/>
          <w:szCs w:val="22"/>
        </w:rPr>
        <w:t>Becta</w:t>
      </w:r>
      <w:proofErr w:type="spellEnd"/>
      <w:r w:rsidRPr="000D2340">
        <w:rPr>
          <w:rFonts w:ascii="Calibri" w:hAnsi="Calibri" w:cs="Arial"/>
          <w:color w:val="auto"/>
          <w:sz w:val="22"/>
          <w:szCs w:val="22"/>
        </w:rPr>
        <w:t xml:space="preserve"> – Good Practice in information handling in schools</w:t>
      </w:r>
      <w:r w:rsidRPr="009474E4">
        <w:rPr>
          <w:rFonts w:ascii="Calibri" w:hAnsi="Calibri" w:cs="Arial"/>
          <w:color w:val="auto"/>
          <w:sz w:val="22"/>
          <w:szCs w:val="22"/>
        </w:rPr>
        <w:t>, 2009 – keeping data secure, safe and legal)</w:t>
      </w:r>
      <w:hyperlink w:history="1"/>
      <w:r w:rsidRPr="009474E4">
        <w:rPr>
          <w:rFonts w:ascii="Calibri" w:hAnsi="Calibri" w:cs="Arial"/>
          <w:color w:val="auto"/>
          <w:sz w:val="22"/>
          <w:szCs w:val="22"/>
        </w:rPr>
        <w:t xml:space="preserve">: </w:t>
      </w:r>
      <w:hyperlink r:id="rId8" w:history="1">
        <w:r w:rsidRPr="009474E4">
          <w:rPr>
            <w:rStyle w:val="Hyperlink"/>
            <w:rFonts w:ascii="Calibri" w:hAnsi="Calibri" w:cs="Arial"/>
            <w:color w:val="auto"/>
            <w:sz w:val="22"/>
            <w:szCs w:val="22"/>
          </w:rPr>
          <w:t>http://webarchive.nat</w:t>
        </w:r>
        <w:r w:rsidRPr="009474E4">
          <w:rPr>
            <w:rStyle w:val="Hyperlink"/>
            <w:rFonts w:ascii="Calibri" w:hAnsi="Calibri" w:cs="Arial"/>
            <w:color w:val="auto"/>
            <w:sz w:val="22"/>
            <w:szCs w:val="22"/>
          </w:rPr>
          <w:t>i</w:t>
        </w:r>
        <w:r w:rsidRPr="009474E4">
          <w:rPr>
            <w:rStyle w:val="Hyperlink"/>
            <w:rFonts w:ascii="Calibri" w:hAnsi="Calibri" w:cs="Arial"/>
            <w:color w:val="auto"/>
            <w:sz w:val="22"/>
            <w:szCs w:val="22"/>
          </w:rPr>
          <w:t>onalarchives.gov.uk/20110130111510/http:/schools.becta.org.uk/index.php?section=lv&amp;catcode=ss_lv_mis_im03&amp;rid=14734</w:t>
        </w:r>
      </w:hyperlink>
    </w:p>
    <w:p w14:paraId="6F1F90FB" w14:textId="77777777" w:rsidR="00FA46FC" w:rsidRPr="009474E4" w:rsidRDefault="00FA46FC" w:rsidP="00FA46FC">
      <w:pPr>
        <w:pStyle w:val="body"/>
        <w:widowControl/>
        <w:rPr>
          <w:rFonts w:ascii="Calibri" w:hAnsi="Calibri" w:cs="Arial"/>
          <w:color w:val="auto"/>
          <w:sz w:val="22"/>
          <w:szCs w:val="22"/>
        </w:rPr>
      </w:pPr>
    </w:p>
    <w:p w14:paraId="2909E200" w14:textId="77777777" w:rsidR="00FA46FC" w:rsidRPr="009474E4" w:rsidRDefault="00FA46FC" w:rsidP="00FA46FC">
      <w:pPr>
        <w:pStyle w:val="body"/>
        <w:widowControl/>
        <w:spacing w:after="57"/>
        <w:rPr>
          <w:rFonts w:ascii="Calibri" w:hAnsi="Calibri" w:cs="Arial"/>
          <w:color w:val="auto"/>
          <w:sz w:val="22"/>
          <w:szCs w:val="22"/>
        </w:rPr>
      </w:pPr>
      <w:bookmarkStart w:id="29" w:name="_DV_M41"/>
      <w:bookmarkEnd w:id="29"/>
      <w:r w:rsidRPr="009474E4">
        <w:rPr>
          <w:rFonts w:ascii="Calibri" w:hAnsi="Calibri" w:cs="Arial"/>
          <w:color w:val="auto"/>
          <w:sz w:val="22"/>
          <w:szCs w:val="22"/>
        </w:rPr>
        <w:t>It is the responsibility of all members of the school community to take care when handling, using or transferring personal data that it can not be accessed by anyone who does not:</w:t>
      </w:r>
    </w:p>
    <w:p w14:paraId="7B2FD45E"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30" w:name="_DV_M42"/>
      <w:bookmarkEnd w:id="30"/>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have</w:t>
      </w:r>
      <w:proofErr w:type="gramEnd"/>
      <w:r w:rsidRPr="009474E4">
        <w:rPr>
          <w:rFonts w:ascii="Calibri" w:hAnsi="Calibri" w:cs="Arial"/>
          <w:color w:val="auto"/>
          <w:sz w:val="22"/>
          <w:szCs w:val="22"/>
        </w:rPr>
        <w:t xml:space="preserve"> permission to access that data</w:t>
      </w:r>
      <w:bookmarkStart w:id="31" w:name="_DV_C37"/>
      <w:r w:rsidRPr="000D2340">
        <w:rPr>
          <w:rStyle w:val="DeltaViewInsertion"/>
          <w:rFonts w:ascii="Calibri" w:hAnsi="Calibri" w:cs="Arial"/>
          <w:color w:val="auto"/>
          <w:sz w:val="22"/>
          <w:szCs w:val="22"/>
          <w:u w:val="none"/>
        </w:rPr>
        <w:t>, and/or</w:t>
      </w:r>
      <w:bookmarkEnd w:id="31"/>
    </w:p>
    <w:p w14:paraId="74F30717" w14:textId="77777777" w:rsidR="00FA46FC" w:rsidRPr="009474E4" w:rsidRDefault="00FA46FC" w:rsidP="00FA46FC">
      <w:pPr>
        <w:pStyle w:val="body"/>
        <w:widowControl/>
        <w:spacing w:after="200"/>
        <w:ind w:left="283" w:hanging="283"/>
        <w:rPr>
          <w:rFonts w:ascii="Calibri" w:hAnsi="Calibri" w:cs="Arial"/>
          <w:color w:val="auto"/>
          <w:sz w:val="22"/>
          <w:szCs w:val="22"/>
        </w:rPr>
      </w:pPr>
      <w:bookmarkStart w:id="32" w:name="_DV_M43"/>
      <w:bookmarkEnd w:id="32"/>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need</w:t>
      </w:r>
      <w:proofErr w:type="gramEnd"/>
      <w:r w:rsidRPr="009474E4">
        <w:rPr>
          <w:rFonts w:ascii="Calibri" w:hAnsi="Calibri" w:cs="Arial"/>
          <w:color w:val="auto"/>
          <w:sz w:val="22"/>
          <w:szCs w:val="22"/>
        </w:rPr>
        <w:t xml:space="preserve"> to have access to that data. </w:t>
      </w:r>
    </w:p>
    <w:p w14:paraId="2A6401C1" w14:textId="77777777" w:rsidR="00FA46FC" w:rsidRPr="009474E4" w:rsidRDefault="00FA46FC" w:rsidP="00FA46FC">
      <w:pPr>
        <w:pStyle w:val="body"/>
        <w:widowControl/>
        <w:spacing w:after="200"/>
        <w:rPr>
          <w:rFonts w:ascii="Calibri" w:hAnsi="Calibri" w:cs="Arial"/>
          <w:color w:val="auto"/>
          <w:sz w:val="22"/>
          <w:szCs w:val="22"/>
        </w:rPr>
      </w:pPr>
      <w:bookmarkStart w:id="33" w:name="_DV_C39"/>
      <w:r w:rsidRPr="000D2340">
        <w:rPr>
          <w:rStyle w:val="DeltaViewInsertion"/>
          <w:rFonts w:ascii="Calibri" w:hAnsi="Calibri" w:cs="Arial"/>
          <w:color w:val="auto"/>
          <w:sz w:val="22"/>
          <w:szCs w:val="22"/>
          <w:u w:val="none"/>
        </w:rPr>
        <w:t>Data breaches</w:t>
      </w:r>
      <w:bookmarkStart w:id="34" w:name="_DV_M44"/>
      <w:bookmarkEnd w:id="33"/>
      <w:bookmarkEnd w:id="34"/>
      <w:r w:rsidRPr="000D2340">
        <w:rPr>
          <w:rFonts w:ascii="Calibri" w:hAnsi="Calibri" w:cs="Arial"/>
          <w:color w:val="auto"/>
          <w:sz w:val="22"/>
          <w:szCs w:val="22"/>
        </w:rPr>
        <w:t xml:space="preserve"> can have serious effects </w:t>
      </w:r>
      <w:bookmarkStart w:id="35" w:name="_DV_C41"/>
      <w:r w:rsidRPr="000D2340">
        <w:rPr>
          <w:rStyle w:val="DeltaViewInsertion"/>
          <w:rFonts w:ascii="Calibri" w:hAnsi="Calibri" w:cs="Arial"/>
          <w:color w:val="auto"/>
          <w:sz w:val="22"/>
          <w:szCs w:val="22"/>
          <w:u w:val="none"/>
        </w:rPr>
        <w:t>on</w:t>
      </w:r>
      <w:bookmarkStart w:id="36" w:name="_DV_M45"/>
      <w:bookmarkEnd w:id="35"/>
      <w:bookmarkEnd w:id="36"/>
      <w:r w:rsidRPr="000D2340">
        <w:rPr>
          <w:rFonts w:ascii="Calibri" w:hAnsi="Calibri" w:cs="Arial"/>
          <w:color w:val="auto"/>
          <w:sz w:val="22"/>
          <w:szCs w:val="22"/>
        </w:rPr>
        <w:t xml:space="preserve"> individuals and / or institutions concerned, can bring the school into disrepute and may well result in disciplinary action, criminal prosecution</w:t>
      </w:r>
      <w:bookmarkStart w:id="37" w:name="_DV_C42"/>
      <w:r w:rsidRPr="000D2340">
        <w:rPr>
          <w:rFonts w:ascii="Calibri" w:hAnsi="Calibri" w:cs="Arial"/>
          <w:color w:val="auto"/>
          <w:sz w:val="22"/>
          <w:szCs w:val="22"/>
        </w:rPr>
        <w:t xml:space="preserve"> and fines imposed by the Information Commissioners Office</w:t>
      </w:r>
      <w:bookmarkStart w:id="38" w:name="_DV_C43"/>
      <w:bookmarkEnd w:id="37"/>
      <w:r w:rsidR="000D2340">
        <w:rPr>
          <w:rFonts w:ascii="Calibri" w:hAnsi="Calibri" w:cs="Arial"/>
          <w:color w:val="auto"/>
          <w:sz w:val="22"/>
          <w:szCs w:val="22"/>
        </w:rPr>
        <w:t xml:space="preserve">, </w:t>
      </w:r>
      <w:r w:rsidRPr="000D2340">
        <w:rPr>
          <w:rStyle w:val="DeltaViewInsertion"/>
          <w:rFonts w:ascii="Calibri" w:hAnsi="Calibri" w:cs="Arial"/>
          <w:color w:val="auto"/>
          <w:sz w:val="22"/>
          <w:szCs w:val="22"/>
          <w:u w:val="none"/>
        </w:rPr>
        <w:t>for the school and the individuals involved. Particularly, all</w:t>
      </w:r>
      <w:bookmarkStart w:id="39" w:name="_DV_M46"/>
      <w:bookmarkEnd w:id="38"/>
      <w:bookmarkEnd w:id="39"/>
      <w:r w:rsidRPr="000D2340">
        <w:rPr>
          <w:rFonts w:ascii="Calibri" w:hAnsi="Calibri" w:cs="Arial"/>
          <w:color w:val="auto"/>
          <w:sz w:val="22"/>
          <w:szCs w:val="22"/>
        </w:rPr>
        <w:t xml:space="preserve"> transfer of data</w:t>
      </w:r>
      <w:r w:rsidRPr="009474E4">
        <w:rPr>
          <w:rFonts w:ascii="Calibri" w:hAnsi="Calibri" w:cs="Arial"/>
          <w:color w:val="auto"/>
          <w:sz w:val="22"/>
          <w:szCs w:val="22"/>
        </w:rPr>
        <w:t xml:space="preserve"> is subject to risk of loss or contamination.</w:t>
      </w:r>
    </w:p>
    <w:p w14:paraId="59A42174" w14:textId="77777777" w:rsidR="00FA46FC" w:rsidRPr="009474E4" w:rsidRDefault="00FA46FC" w:rsidP="00FA46FC">
      <w:pPr>
        <w:pStyle w:val="body"/>
        <w:widowControl/>
        <w:rPr>
          <w:rFonts w:ascii="Calibri" w:hAnsi="Calibri" w:cs="Arial"/>
          <w:color w:val="auto"/>
          <w:sz w:val="22"/>
          <w:szCs w:val="22"/>
        </w:rPr>
      </w:pPr>
      <w:bookmarkStart w:id="40" w:name="_DV_M47"/>
      <w:bookmarkEnd w:id="40"/>
      <w:r w:rsidRPr="009474E4">
        <w:rPr>
          <w:rFonts w:ascii="Calibri" w:hAnsi="Calibri" w:cs="Arial"/>
          <w:color w:val="auto"/>
          <w:sz w:val="22"/>
          <w:szCs w:val="22"/>
        </w:rPr>
        <w:t>Anyone who has access to personal data must know, understand and adhere to this policy, which brings together the legal requirements contained in relevant data</w:t>
      </w:r>
      <w:bookmarkStart w:id="41" w:name="_DV_C44"/>
      <w:r w:rsidRPr="009474E4">
        <w:rPr>
          <w:rStyle w:val="DeltaViewInsertion"/>
          <w:rFonts w:ascii="Calibri" w:hAnsi="Calibri" w:cs="Arial"/>
          <w:color w:val="auto"/>
          <w:sz w:val="22"/>
          <w:szCs w:val="22"/>
        </w:rPr>
        <w:t xml:space="preserve"> </w:t>
      </w:r>
      <w:r w:rsidRPr="000D2340">
        <w:rPr>
          <w:rStyle w:val="DeltaViewInsertion"/>
          <w:rFonts w:ascii="Calibri" w:hAnsi="Calibri" w:cs="Arial"/>
          <w:color w:val="auto"/>
          <w:sz w:val="22"/>
          <w:szCs w:val="22"/>
          <w:u w:val="none"/>
        </w:rPr>
        <w:t>protection</w:t>
      </w:r>
      <w:bookmarkStart w:id="42" w:name="_DV_M48"/>
      <w:bookmarkEnd w:id="41"/>
      <w:bookmarkEnd w:id="42"/>
      <w:r w:rsidRPr="000D2340">
        <w:rPr>
          <w:rFonts w:ascii="Calibri" w:hAnsi="Calibri" w:cs="Arial"/>
          <w:color w:val="auto"/>
          <w:sz w:val="22"/>
          <w:szCs w:val="22"/>
        </w:rPr>
        <w:t xml:space="preserve"> legislation and relevant regulations and guidance (where relevant from the Local Authority).</w:t>
      </w:r>
    </w:p>
    <w:p w14:paraId="08A43EE7" w14:textId="77777777" w:rsidR="00FA46FC" w:rsidRPr="009474E4" w:rsidRDefault="00FA46FC" w:rsidP="00FA46FC">
      <w:pPr>
        <w:pStyle w:val="body"/>
        <w:widowControl/>
        <w:rPr>
          <w:rFonts w:ascii="Calibri" w:hAnsi="Calibri" w:cs="Arial"/>
          <w:color w:val="auto"/>
          <w:sz w:val="22"/>
          <w:szCs w:val="22"/>
        </w:rPr>
      </w:pPr>
      <w:bookmarkStart w:id="43" w:name="_DV_M0"/>
      <w:bookmarkEnd w:id="43"/>
      <w:r w:rsidRPr="009474E4">
        <w:rPr>
          <w:rFonts w:ascii="Calibri" w:hAnsi="Calibri"/>
          <w:noProof/>
          <w:color w:val="auto"/>
          <w:sz w:val="22"/>
          <w:szCs w:val="22"/>
        </w:rPr>
        <w:pict w14:anchorId="45CE0760">
          <v:shapetype id="_x0000_t202" coordsize="21600,21600" o:spt="202" path="m0,0l0,21600,21600,21600,21600,0xe">
            <v:stroke joinstyle="miter"/>
            <v:path gradientshapeok="t" o:connecttype="rect"/>
          </v:shapetype>
          <v:shape id="_x0000_s1026" type="#_x0000_t202" style="position:absolute;margin-left:-140.55pt;margin-top:50.8pt;width:63pt;height:45pt;z-index:251655168" o:allowincell="f" filled="f" stroked="f">
            <v:textbox>
              <w:txbxContent>
                <w:p w14:paraId="6B7DEBB0" w14:textId="77777777" w:rsidR="002A5149" w:rsidRDefault="002A5149" w:rsidP="00FA46FC">
                  <w:pPr>
                    <w:jc w:val="center"/>
                    <w:rPr>
                      <w:rFonts w:ascii="Arial" w:hAnsi="Arial" w:cs="Arial"/>
                    </w:rPr>
                  </w:pPr>
                  <w:r>
                    <w:rPr>
                      <w:rFonts w:ascii="Arial" w:hAnsi="Arial" w:cs="Arial"/>
                      <w:color w:val="FFFFFF"/>
                      <w:sz w:val="60"/>
                      <w:szCs w:val="60"/>
                    </w:rPr>
                    <w:t>38</w:t>
                  </w:r>
                </w:p>
              </w:txbxContent>
            </v:textbox>
          </v:shape>
        </w:pict>
      </w:r>
    </w:p>
    <w:p w14:paraId="200DDCA4" w14:textId="77777777" w:rsidR="00FA46FC" w:rsidRPr="000D2340" w:rsidRDefault="00FA46FC" w:rsidP="00FA46FC">
      <w:pPr>
        <w:pStyle w:val="body"/>
        <w:widowControl/>
        <w:rPr>
          <w:rFonts w:ascii="Calibri" w:hAnsi="Calibri" w:cs="Arial"/>
          <w:color w:val="auto"/>
          <w:sz w:val="22"/>
          <w:szCs w:val="22"/>
        </w:rPr>
      </w:pPr>
      <w:bookmarkStart w:id="44" w:name="_DV_M49"/>
      <w:bookmarkEnd w:id="44"/>
      <w:r w:rsidRPr="000D2340">
        <w:rPr>
          <w:rFonts w:ascii="Calibri" w:hAnsi="Calibri" w:cs="Arial"/>
          <w:color w:val="auto"/>
          <w:sz w:val="22"/>
          <w:szCs w:val="22"/>
        </w:rPr>
        <w:t>The</w:t>
      </w:r>
      <w:bookmarkStart w:id="45" w:name="_DV_C46"/>
      <w:r w:rsidRPr="000D2340">
        <w:rPr>
          <w:rFonts w:ascii="Calibri" w:hAnsi="Calibri" w:cs="Arial"/>
          <w:color w:val="auto"/>
          <w:sz w:val="22"/>
          <w:szCs w:val="22"/>
        </w:rPr>
        <w:t xml:space="preserve"> </w:t>
      </w:r>
      <w:r w:rsidRPr="000D2340">
        <w:rPr>
          <w:rStyle w:val="DeltaViewInsertion"/>
          <w:rFonts w:ascii="Calibri" w:hAnsi="Calibri" w:cs="Arial"/>
          <w:color w:val="auto"/>
          <w:sz w:val="22"/>
          <w:szCs w:val="22"/>
          <w:u w:val="none"/>
        </w:rPr>
        <w:t>DPA</w:t>
      </w:r>
      <w:bookmarkStart w:id="46" w:name="_DV_M50"/>
      <w:bookmarkEnd w:id="45"/>
      <w:bookmarkEnd w:id="46"/>
      <w:r w:rsidRPr="000D2340">
        <w:rPr>
          <w:rFonts w:ascii="Calibri" w:hAnsi="Calibri" w:cs="Arial"/>
          <w:color w:val="auto"/>
          <w:sz w:val="22"/>
          <w:szCs w:val="22"/>
        </w:rPr>
        <w:t xml:space="preserve"> lays down a set of rules for processing of personal data (both structured manual records and digital records). It provides individuals (data subjects) with rights of access and </w:t>
      </w:r>
      <w:bookmarkStart w:id="47" w:name="_DV_C48"/>
      <w:r w:rsidRPr="000D2340">
        <w:rPr>
          <w:rStyle w:val="DeltaViewInsertion"/>
          <w:rFonts w:ascii="Calibri" w:hAnsi="Calibri" w:cs="Arial"/>
          <w:color w:val="auto"/>
          <w:sz w:val="22"/>
          <w:szCs w:val="22"/>
          <w:u w:val="none"/>
        </w:rPr>
        <w:t xml:space="preserve">correction. The DPA requires organisations </w:t>
      </w:r>
      <w:bookmarkStart w:id="48" w:name="_DV_C51"/>
      <w:bookmarkEnd w:id="47"/>
      <w:r w:rsidRPr="000D2340">
        <w:rPr>
          <w:rStyle w:val="DeltaViewInsertion"/>
          <w:rFonts w:ascii="Calibri" w:hAnsi="Calibri" w:cs="Arial"/>
          <w:color w:val="auto"/>
          <w:sz w:val="22"/>
          <w:szCs w:val="22"/>
          <w:u w:val="none"/>
        </w:rPr>
        <w:t>to comply with eight data protection principles, which, among others require data controllers</w:t>
      </w:r>
      <w:bookmarkStart w:id="49" w:name="_DV_M51"/>
      <w:bookmarkEnd w:id="48"/>
      <w:bookmarkEnd w:id="49"/>
      <w:r w:rsidRPr="000D2340">
        <w:rPr>
          <w:rFonts w:ascii="Calibri" w:hAnsi="Calibri" w:cs="Arial"/>
          <w:color w:val="auto"/>
          <w:sz w:val="22"/>
          <w:szCs w:val="22"/>
        </w:rPr>
        <w:t xml:space="preserve"> to be open about how </w:t>
      </w:r>
      <w:bookmarkStart w:id="50" w:name="_DV_C53"/>
      <w:r w:rsidRPr="000D2340">
        <w:rPr>
          <w:rStyle w:val="DeltaViewInsertion"/>
          <w:rFonts w:ascii="Calibri" w:hAnsi="Calibri" w:cs="Arial"/>
          <w:color w:val="auto"/>
          <w:sz w:val="22"/>
          <w:szCs w:val="22"/>
          <w:u w:val="none"/>
        </w:rPr>
        <w:t>the personal data they collect is used.</w:t>
      </w:r>
      <w:bookmarkEnd w:id="50"/>
    </w:p>
    <w:p w14:paraId="4ED6464F" w14:textId="77777777" w:rsidR="00FA46FC" w:rsidRPr="000D2340" w:rsidRDefault="00FA46FC" w:rsidP="00FA46FC">
      <w:pPr>
        <w:pStyle w:val="body"/>
        <w:widowControl/>
        <w:rPr>
          <w:rFonts w:ascii="Calibri" w:hAnsi="Calibri" w:cs="Arial"/>
          <w:color w:val="auto"/>
          <w:sz w:val="22"/>
          <w:szCs w:val="22"/>
        </w:rPr>
      </w:pPr>
      <w:bookmarkStart w:id="51" w:name="_DV_M52"/>
      <w:bookmarkEnd w:id="51"/>
      <w:r w:rsidRPr="000D2340">
        <w:rPr>
          <w:rFonts w:ascii="Calibri" w:hAnsi="Calibri" w:cs="Arial"/>
          <w:color w:val="auto"/>
          <w:sz w:val="22"/>
          <w:szCs w:val="22"/>
        </w:rPr>
        <w:t xml:space="preserve">Guidance for organisations </w:t>
      </w:r>
      <w:bookmarkStart w:id="52" w:name="_DV_C55"/>
      <w:r w:rsidRPr="000D2340">
        <w:rPr>
          <w:rStyle w:val="DeltaViewInsertion"/>
          <w:rFonts w:ascii="Calibri" w:hAnsi="Calibri" w:cs="Arial"/>
          <w:color w:val="auto"/>
          <w:sz w:val="22"/>
          <w:szCs w:val="22"/>
          <w:u w:val="none"/>
        </w:rPr>
        <w:t>processing personal data</w:t>
      </w:r>
      <w:bookmarkStart w:id="53" w:name="_DV_M53"/>
      <w:bookmarkEnd w:id="52"/>
      <w:bookmarkEnd w:id="53"/>
      <w:r w:rsidRPr="000D2340">
        <w:rPr>
          <w:rFonts w:ascii="Calibri" w:hAnsi="Calibri" w:cs="Arial"/>
          <w:color w:val="auto"/>
          <w:sz w:val="22"/>
          <w:szCs w:val="22"/>
        </w:rPr>
        <w:t xml:space="preserve"> is available on the Information </w:t>
      </w:r>
      <w:bookmarkStart w:id="54" w:name="_DV_C57"/>
      <w:r w:rsidRPr="000D2340">
        <w:rPr>
          <w:rStyle w:val="DeltaViewInsertion"/>
          <w:rFonts w:ascii="Calibri" w:hAnsi="Calibri" w:cs="Arial"/>
          <w:color w:val="auto"/>
          <w:sz w:val="22"/>
          <w:szCs w:val="22"/>
          <w:u w:val="none"/>
        </w:rPr>
        <w:t>Commissioner’s</w:t>
      </w:r>
      <w:bookmarkStart w:id="55" w:name="_DV_M54"/>
      <w:bookmarkEnd w:id="54"/>
      <w:bookmarkEnd w:id="55"/>
      <w:r w:rsidRPr="000D2340">
        <w:rPr>
          <w:rFonts w:ascii="Calibri" w:hAnsi="Calibri" w:cs="Arial"/>
          <w:color w:val="auto"/>
          <w:sz w:val="22"/>
          <w:szCs w:val="22"/>
        </w:rPr>
        <w:t xml:space="preserve"> Office website: </w:t>
      </w:r>
      <w:hyperlink r:id="rId9" w:history="1">
        <w:r w:rsidR="000D2340" w:rsidRPr="00747720">
          <w:rPr>
            <w:rStyle w:val="Hyperlink"/>
            <w:rFonts w:ascii="Calibri" w:hAnsi="Calibri" w:cs="Arial"/>
            <w:sz w:val="22"/>
            <w:szCs w:val="22"/>
          </w:rPr>
          <w:t>https://ico.org.uk/for-organisations/</w:t>
        </w:r>
      </w:hyperlink>
      <w:r w:rsidR="000D2340">
        <w:rPr>
          <w:rStyle w:val="Hyperlink"/>
          <w:rFonts w:ascii="Calibri" w:hAnsi="Calibri" w:cs="Arial"/>
          <w:color w:val="auto"/>
          <w:sz w:val="22"/>
          <w:szCs w:val="22"/>
          <w:u w:val="none"/>
        </w:rPr>
        <w:t xml:space="preserve"> </w:t>
      </w:r>
    </w:p>
    <w:p w14:paraId="0D543086" w14:textId="77777777" w:rsidR="00FA46FC" w:rsidRPr="009474E4" w:rsidRDefault="00FA46FC" w:rsidP="00FA46FC">
      <w:pPr>
        <w:pStyle w:val="body"/>
        <w:widowControl/>
        <w:rPr>
          <w:rFonts w:ascii="Calibri" w:hAnsi="Calibri" w:cs="Arial"/>
          <w:color w:val="auto"/>
          <w:sz w:val="22"/>
          <w:szCs w:val="22"/>
        </w:rPr>
      </w:pPr>
    </w:p>
    <w:p w14:paraId="71D646C4" w14:textId="77777777" w:rsidR="005A632A" w:rsidRDefault="005A632A" w:rsidP="00FA46FC">
      <w:pPr>
        <w:pStyle w:val="ListParagraph"/>
        <w:ind w:left="0"/>
        <w:rPr>
          <w:b/>
        </w:rPr>
      </w:pPr>
    </w:p>
    <w:p w14:paraId="4465AEFC" w14:textId="77777777" w:rsidR="00FA46FC" w:rsidRPr="000D2340" w:rsidRDefault="00FA46FC" w:rsidP="000D2340">
      <w:pPr>
        <w:rPr>
          <w:b/>
        </w:rPr>
      </w:pPr>
      <w:r w:rsidRPr="000D2340">
        <w:rPr>
          <w:b/>
        </w:rPr>
        <w:t>Policy and practise</w:t>
      </w:r>
    </w:p>
    <w:p w14:paraId="0BF6D50A" w14:textId="77777777" w:rsidR="00FA46FC" w:rsidRPr="000D2340" w:rsidRDefault="00FA46FC" w:rsidP="00FA46FC">
      <w:pPr>
        <w:pStyle w:val="body"/>
        <w:widowControl/>
        <w:spacing w:after="200"/>
        <w:rPr>
          <w:rFonts w:ascii="Calibri" w:hAnsi="Calibri" w:cs="Arial"/>
          <w:color w:val="auto"/>
          <w:sz w:val="22"/>
          <w:szCs w:val="22"/>
        </w:rPr>
      </w:pPr>
      <w:r w:rsidRPr="000D2340">
        <w:rPr>
          <w:rFonts w:ascii="Calibri" w:hAnsi="Calibri" w:cs="Arial"/>
          <w:color w:val="auto"/>
          <w:sz w:val="22"/>
          <w:szCs w:val="22"/>
        </w:rPr>
        <w:t xml:space="preserve">The school will hold the minimum personal </w:t>
      </w:r>
      <w:bookmarkStart w:id="56" w:name="_DV_C59"/>
      <w:r w:rsidRPr="000D2340">
        <w:rPr>
          <w:rStyle w:val="DeltaViewInsertion"/>
          <w:rFonts w:ascii="Calibri" w:hAnsi="Calibri" w:cs="Arial"/>
          <w:color w:val="auto"/>
          <w:sz w:val="22"/>
          <w:szCs w:val="22"/>
          <w:u w:val="none"/>
        </w:rPr>
        <w:t>data</w:t>
      </w:r>
      <w:bookmarkStart w:id="57" w:name="_DV_M57"/>
      <w:bookmarkEnd w:id="56"/>
      <w:bookmarkEnd w:id="57"/>
      <w:r w:rsidRPr="000D2340">
        <w:rPr>
          <w:rFonts w:ascii="Calibri" w:hAnsi="Calibri" w:cs="Arial"/>
          <w:color w:val="auto"/>
          <w:sz w:val="22"/>
          <w:szCs w:val="22"/>
        </w:rPr>
        <w:t xml:space="preserve"> necessary to enable it to perform its function and </w:t>
      </w:r>
      <w:bookmarkStart w:id="58" w:name="_DV_C61"/>
      <w:r w:rsidRPr="000D2340">
        <w:rPr>
          <w:rStyle w:val="DeltaViewInsertion"/>
          <w:rFonts w:ascii="Calibri" w:hAnsi="Calibri" w:cs="Arial"/>
          <w:color w:val="auto"/>
          <w:sz w:val="22"/>
          <w:szCs w:val="22"/>
          <w:u w:val="none"/>
        </w:rPr>
        <w:t>it will not hold it for longer than necessary for the purposes it was collected for</w:t>
      </w:r>
      <w:bookmarkStart w:id="59" w:name="_DV_M58"/>
      <w:bookmarkEnd w:id="58"/>
      <w:bookmarkEnd w:id="59"/>
      <w:r w:rsidRPr="000D2340">
        <w:rPr>
          <w:rFonts w:ascii="Calibri" w:hAnsi="Calibri" w:cs="Arial"/>
          <w:color w:val="auto"/>
          <w:sz w:val="22"/>
          <w:szCs w:val="22"/>
        </w:rPr>
        <w:t xml:space="preserve">. </w:t>
      </w:r>
    </w:p>
    <w:p w14:paraId="17578BCB" w14:textId="77777777" w:rsidR="00FA46FC" w:rsidRPr="000D2340" w:rsidRDefault="00FA46FC" w:rsidP="00FA46FC">
      <w:pPr>
        <w:pStyle w:val="body"/>
        <w:widowControl/>
        <w:spacing w:after="200"/>
        <w:rPr>
          <w:rFonts w:ascii="Calibri" w:hAnsi="Calibri" w:cs="Arial"/>
          <w:color w:val="auto"/>
          <w:sz w:val="22"/>
          <w:szCs w:val="22"/>
        </w:rPr>
      </w:pPr>
      <w:bookmarkStart w:id="60" w:name="_DV_M59"/>
      <w:bookmarkEnd w:id="60"/>
      <w:r w:rsidRPr="000D2340">
        <w:rPr>
          <w:rFonts w:ascii="Calibri" w:hAnsi="Calibri" w:cs="Arial"/>
          <w:color w:val="auto"/>
          <w:sz w:val="22"/>
          <w:szCs w:val="22"/>
        </w:rPr>
        <w:t xml:space="preserve">Every effort will be made to ensure that </w:t>
      </w:r>
      <w:bookmarkStart w:id="61" w:name="_DV_C63"/>
      <w:r w:rsidRPr="000D2340">
        <w:rPr>
          <w:rStyle w:val="DeltaViewInsertion"/>
          <w:rFonts w:ascii="Calibri" w:hAnsi="Calibri" w:cs="Arial"/>
          <w:color w:val="auto"/>
          <w:sz w:val="22"/>
          <w:szCs w:val="22"/>
          <w:u w:val="none"/>
        </w:rPr>
        <w:t>data held</w:t>
      </w:r>
      <w:bookmarkStart w:id="62" w:name="_DV_M60"/>
      <w:bookmarkEnd w:id="61"/>
      <w:bookmarkEnd w:id="62"/>
      <w:r w:rsidRPr="000D2340">
        <w:rPr>
          <w:rFonts w:ascii="Calibri" w:hAnsi="Calibri" w:cs="Arial"/>
          <w:color w:val="auto"/>
          <w:sz w:val="22"/>
          <w:szCs w:val="22"/>
        </w:rPr>
        <w:t xml:space="preserve"> is accurate, up to date and that inaccuracies are corrected without unnecessary delay. </w:t>
      </w:r>
    </w:p>
    <w:p w14:paraId="149AB634" w14:textId="77777777" w:rsidR="00FA46FC" w:rsidRPr="009474E4" w:rsidRDefault="00FA46FC" w:rsidP="00FA46FC">
      <w:pPr>
        <w:pStyle w:val="body"/>
        <w:widowControl/>
        <w:spacing w:after="200"/>
        <w:rPr>
          <w:rFonts w:ascii="Calibri" w:hAnsi="Calibri" w:cs="Arial"/>
          <w:color w:val="auto"/>
          <w:sz w:val="22"/>
          <w:szCs w:val="22"/>
        </w:rPr>
      </w:pPr>
      <w:bookmarkStart w:id="63" w:name="_DV_M61"/>
      <w:bookmarkEnd w:id="63"/>
      <w:r w:rsidRPr="009474E4">
        <w:rPr>
          <w:rFonts w:ascii="Calibri" w:hAnsi="Calibri" w:cs="Arial"/>
          <w:color w:val="auto"/>
          <w:sz w:val="22"/>
          <w:szCs w:val="22"/>
        </w:rPr>
        <w:t>All personal data will be fairly obtained in accordance with the “Privacy Notice” and lawfully processed in accordance with the “Conditions for Processing”. (</w:t>
      </w:r>
      <w:proofErr w:type="gramStart"/>
      <w:r w:rsidRPr="009474E4">
        <w:rPr>
          <w:rFonts w:ascii="Calibri" w:hAnsi="Calibri" w:cs="Arial"/>
          <w:color w:val="auto"/>
          <w:sz w:val="22"/>
          <w:szCs w:val="22"/>
        </w:rPr>
        <w:t>see</w:t>
      </w:r>
      <w:proofErr w:type="gramEnd"/>
      <w:r w:rsidRPr="009474E4">
        <w:rPr>
          <w:rFonts w:ascii="Calibri" w:hAnsi="Calibri" w:cs="Arial"/>
          <w:color w:val="auto"/>
          <w:sz w:val="22"/>
          <w:szCs w:val="22"/>
        </w:rPr>
        <w:t xml:space="preserve"> Privacy Notice section below)</w:t>
      </w:r>
    </w:p>
    <w:p w14:paraId="0E4C98FF" w14:textId="77777777" w:rsidR="009474E4" w:rsidRPr="000D2340" w:rsidRDefault="00FA46FC" w:rsidP="000D2340">
      <w:pPr>
        <w:rPr>
          <w:b/>
        </w:rPr>
      </w:pPr>
      <w:r w:rsidRPr="000D2340">
        <w:rPr>
          <w:b/>
        </w:rPr>
        <w:t>Personal Data</w:t>
      </w:r>
    </w:p>
    <w:p w14:paraId="2B9639A4" w14:textId="77777777" w:rsidR="00FA46FC" w:rsidRPr="009474E4" w:rsidRDefault="00FA46FC" w:rsidP="00FA46FC">
      <w:pPr>
        <w:pStyle w:val="body"/>
        <w:widowControl/>
        <w:spacing w:after="57"/>
        <w:rPr>
          <w:rFonts w:ascii="Calibri" w:hAnsi="Calibri" w:cs="Arial"/>
          <w:color w:val="auto"/>
          <w:sz w:val="22"/>
          <w:szCs w:val="22"/>
        </w:rPr>
      </w:pPr>
      <w:bookmarkStart w:id="64" w:name="_DV_M63"/>
      <w:bookmarkEnd w:id="64"/>
      <w:r w:rsidRPr="009474E4">
        <w:rPr>
          <w:rFonts w:ascii="Calibri" w:hAnsi="Calibri" w:cs="Arial"/>
          <w:color w:val="auto"/>
          <w:sz w:val="22"/>
          <w:szCs w:val="22"/>
        </w:rPr>
        <w:t>The school and individuals will have access to a wide range of personal information and data. The data may be held in</w:t>
      </w:r>
      <w:bookmarkStart w:id="65" w:name="_DV_C64"/>
      <w:r w:rsidR="0030488E">
        <w:rPr>
          <w:rStyle w:val="DeltaViewInsertion"/>
          <w:rFonts w:ascii="Calibri" w:hAnsi="Calibri" w:cs="Arial"/>
          <w:color w:val="auto"/>
          <w:sz w:val="22"/>
          <w:szCs w:val="22"/>
        </w:rPr>
        <w:t xml:space="preserve"> </w:t>
      </w:r>
      <w:r w:rsidRPr="0030488E">
        <w:rPr>
          <w:rStyle w:val="DeltaViewInsertion"/>
          <w:rFonts w:ascii="Calibri" w:hAnsi="Calibri" w:cs="Arial"/>
          <w:color w:val="auto"/>
          <w:sz w:val="22"/>
          <w:szCs w:val="22"/>
          <w:u w:val="none"/>
        </w:rPr>
        <w:t>a</w:t>
      </w:r>
      <w:bookmarkStart w:id="66" w:name="_DV_M64"/>
      <w:bookmarkEnd w:id="65"/>
      <w:bookmarkEnd w:id="66"/>
      <w:r w:rsidRPr="0030488E">
        <w:rPr>
          <w:rFonts w:ascii="Calibri" w:hAnsi="Calibri" w:cs="Arial"/>
          <w:color w:val="auto"/>
          <w:sz w:val="22"/>
          <w:szCs w:val="22"/>
        </w:rPr>
        <w:t xml:space="preserve"> </w:t>
      </w:r>
      <w:r w:rsidRPr="009474E4">
        <w:rPr>
          <w:rFonts w:ascii="Calibri" w:hAnsi="Calibri" w:cs="Arial"/>
          <w:color w:val="auto"/>
          <w:sz w:val="22"/>
          <w:szCs w:val="22"/>
        </w:rPr>
        <w:t>digital format or on paper records. Personal data is defined as any combination of data items that identifies an individual and provides specific information about them, their families or circumstances. This will include:</w:t>
      </w:r>
    </w:p>
    <w:p w14:paraId="3D2E1B99" w14:textId="77777777" w:rsidR="00FA46FC" w:rsidRPr="009474E4" w:rsidRDefault="00FA46FC" w:rsidP="00FA46FC">
      <w:pPr>
        <w:pStyle w:val="body"/>
        <w:widowControl/>
        <w:numPr>
          <w:ilvl w:val="0"/>
          <w:numId w:val="3"/>
        </w:numPr>
        <w:spacing w:after="57"/>
        <w:rPr>
          <w:rFonts w:ascii="Calibri" w:hAnsi="Calibri" w:cs="Arial"/>
          <w:color w:val="auto"/>
          <w:sz w:val="22"/>
          <w:szCs w:val="22"/>
        </w:rPr>
      </w:pPr>
      <w:bookmarkStart w:id="67" w:name="_DV_M65"/>
      <w:bookmarkEnd w:id="67"/>
      <w:r w:rsidRPr="009474E4">
        <w:rPr>
          <w:rFonts w:ascii="Calibri" w:hAnsi="Calibri" w:cs="Arial"/>
          <w:color w:val="auto"/>
          <w:sz w:val="22"/>
          <w:szCs w:val="22"/>
        </w:rPr>
        <w:t xml:space="preserve">Personal information about members of the school community – including </w:t>
      </w:r>
      <w:r w:rsidR="0062738A">
        <w:rPr>
          <w:rFonts w:ascii="Calibri" w:hAnsi="Calibri" w:cs="Arial"/>
          <w:iCs/>
          <w:color w:val="auto"/>
          <w:sz w:val="22"/>
          <w:szCs w:val="22"/>
        </w:rPr>
        <w:t>pupils</w:t>
      </w:r>
      <w:r w:rsidRPr="009474E4">
        <w:rPr>
          <w:rFonts w:ascii="Calibri" w:hAnsi="Calibri" w:cs="Arial"/>
          <w:color w:val="auto"/>
          <w:sz w:val="22"/>
          <w:szCs w:val="22"/>
        </w:rPr>
        <w:t xml:space="preserve">, members of staff and parents / carers </w:t>
      </w:r>
      <w:r w:rsidR="000D2340" w:rsidRPr="009474E4">
        <w:rPr>
          <w:rFonts w:ascii="Calibri" w:hAnsi="Calibri" w:cs="Arial"/>
          <w:color w:val="auto"/>
          <w:sz w:val="22"/>
          <w:szCs w:val="22"/>
        </w:rPr>
        <w:t>e.g.</w:t>
      </w:r>
      <w:r w:rsidRPr="009474E4">
        <w:rPr>
          <w:rFonts w:ascii="Calibri" w:hAnsi="Calibri" w:cs="Arial"/>
          <w:color w:val="auto"/>
          <w:sz w:val="22"/>
          <w:szCs w:val="22"/>
        </w:rPr>
        <w:t xml:space="preserve"> names, addresses, contact details, legal guardianship</w:t>
      </w:r>
      <w:bookmarkStart w:id="68" w:name="_DV_M66"/>
      <w:bookmarkEnd w:id="68"/>
      <w:r w:rsidRPr="009474E4">
        <w:rPr>
          <w:rFonts w:ascii="Calibri" w:hAnsi="Calibri" w:cs="Arial"/>
          <w:color w:val="auto"/>
          <w:sz w:val="22"/>
          <w:szCs w:val="22"/>
        </w:rPr>
        <w:t xml:space="preserve"> contact details, health records, disciplinary records</w:t>
      </w:r>
      <w:bookmarkStart w:id="69" w:name="_DV_M67"/>
      <w:bookmarkEnd w:id="69"/>
    </w:p>
    <w:p w14:paraId="2CE5A050" w14:textId="77777777" w:rsidR="00FA46FC" w:rsidRPr="009474E4" w:rsidRDefault="00FA46FC" w:rsidP="00FA46FC">
      <w:pPr>
        <w:pStyle w:val="body"/>
        <w:widowControl/>
        <w:numPr>
          <w:ilvl w:val="0"/>
          <w:numId w:val="3"/>
        </w:numPr>
        <w:spacing w:after="57"/>
        <w:rPr>
          <w:rFonts w:ascii="Calibri" w:hAnsi="Calibri" w:cs="Arial"/>
          <w:color w:val="auto"/>
          <w:sz w:val="22"/>
          <w:szCs w:val="22"/>
        </w:rPr>
      </w:pPr>
      <w:r w:rsidRPr="009474E4">
        <w:rPr>
          <w:rFonts w:ascii="Calibri" w:hAnsi="Calibri" w:cs="Arial"/>
          <w:color w:val="auto"/>
          <w:sz w:val="22"/>
          <w:szCs w:val="22"/>
        </w:rPr>
        <w:t xml:space="preserve">Curricular / academic data </w:t>
      </w:r>
      <w:r w:rsidR="000D2340" w:rsidRPr="009474E4">
        <w:rPr>
          <w:rFonts w:ascii="Calibri" w:hAnsi="Calibri" w:cs="Arial"/>
          <w:color w:val="auto"/>
          <w:sz w:val="22"/>
          <w:szCs w:val="22"/>
        </w:rPr>
        <w:t>e.g.</w:t>
      </w:r>
      <w:r w:rsidRPr="009474E4">
        <w:rPr>
          <w:rFonts w:ascii="Calibri" w:hAnsi="Calibri" w:cs="Arial"/>
          <w:color w:val="auto"/>
          <w:sz w:val="22"/>
          <w:szCs w:val="22"/>
        </w:rPr>
        <w:t xml:space="preserve"> class lists, pupil progress records, reports, refere</w:t>
      </w:r>
      <w:bookmarkStart w:id="70" w:name="_DV_M68"/>
      <w:bookmarkEnd w:id="70"/>
      <w:r w:rsidRPr="009474E4">
        <w:rPr>
          <w:rFonts w:ascii="Calibri" w:hAnsi="Calibri" w:cs="Arial"/>
          <w:color w:val="auto"/>
          <w:sz w:val="22"/>
          <w:szCs w:val="22"/>
        </w:rPr>
        <w:t>nces</w:t>
      </w:r>
    </w:p>
    <w:p w14:paraId="0043EDD7" w14:textId="77777777" w:rsidR="00FA46FC" w:rsidRPr="009474E4" w:rsidRDefault="00FA46FC" w:rsidP="00FA46FC">
      <w:pPr>
        <w:pStyle w:val="body"/>
        <w:widowControl/>
        <w:numPr>
          <w:ilvl w:val="0"/>
          <w:numId w:val="3"/>
        </w:numPr>
        <w:spacing w:after="57"/>
        <w:rPr>
          <w:rFonts w:ascii="Calibri" w:hAnsi="Calibri" w:cs="Arial"/>
          <w:color w:val="auto"/>
          <w:sz w:val="22"/>
          <w:szCs w:val="22"/>
        </w:rPr>
      </w:pPr>
      <w:r w:rsidRPr="009474E4">
        <w:rPr>
          <w:rFonts w:ascii="Calibri" w:hAnsi="Calibri" w:cs="Arial"/>
          <w:color w:val="auto"/>
          <w:sz w:val="22"/>
          <w:szCs w:val="22"/>
        </w:rPr>
        <w:t xml:space="preserve">Professional records </w:t>
      </w:r>
      <w:r w:rsidR="000D2340" w:rsidRPr="009474E4">
        <w:rPr>
          <w:rFonts w:ascii="Calibri" w:hAnsi="Calibri" w:cs="Arial"/>
          <w:color w:val="auto"/>
          <w:sz w:val="22"/>
          <w:szCs w:val="22"/>
        </w:rPr>
        <w:t>e.g.</w:t>
      </w:r>
      <w:r w:rsidRPr="009474E4">
        <w:rPr>
          <w:rFonts w:ascii="Calibri" w:hAnsi="Calibri" w:cs="Arial"/>
          <w:color w:val="auto"/>
          <w:sz w:val="22"/>
          <w:szCs w:val="22"/>
        </w:rPr>
        <w:t xml:space="preserve"> employment history, taxation and national insurance records, appraisal records and references</w:t>
      </w:r>
      <w:bookmarkStart w:id="71" w:name="_DV_M69"/>
      <w:bookmarkEnd w:id="71"/>
    </w:p>
    <w:p w14:paraId="4907FD3D" w14:textId="77777777" w:rsidR="00FA46FC" w:rsidRPr="009474E4" w:rsidRDefault="00FA46FC" w:rsidP="00FA46FC">
      <w:pPr>
        <w:pStyle w:val="body"/>
        <w:widowControl/>
        <w:numPr>
          <w:ilvl w:val="0"/>
          <w:numId w:val="2"/>
        </w:numPr>
        <w:spacing w:after="57"/>
        <w:rPr>
          <w:rFonts w:ascii="Calibri" w:hAnsi="Calibri" w:cs="Arial"/>
          <w:color w:val="auto"/>
          <w:sz w:val="22"/>
          <w:szCs w:val="22"/>
        </w:rPr>
      </w:pPr>
      <w:r w:rsidRPr="009474E4">
        <w:rPr>
          <w:rFonts w:ascii="Calibri" w:hAnsi="Calibri" w:cs="Arial"/>
          <w:color w:val="auto"/>
          <w:sz w:val="22"/>
          <w:szCs w:val="22"/>
        </w:rPr>
        <w:t>Any other information that might be disclosed by parents / carers or by other agencies working with families or staff members</w:t>
      </w:r>
    </w:p>
    <w:p w14:paraId="528AE67A" w14:textId="77777777" w:rsidR="00FA46FC" w:rsidRPr="009474E4" w:rsidRDefault="00FA46FC" w:rsidP="00FA46FC">
      <w:pPr>
        <w:pStyle w:val="subsub"/>
        <w:widowControl/>
        <w:rPr>
          <w:rFonts w:ascii="Calibri" w:hAnsi="Calibri" w:cs="Arial"/>
          <w:b/>
          <w:color w:val="auto"/>
          <w:sz w:val="22"/>
          <w:szCs w:val="22"/>
        </w:rPr>
      </w:pPr>
      <w:r w:rsidRPr="009474E4">
        <w:rPr>
          <w:rFonts w:ascii="Calibri" w:hAnsi="Calibri" w:cs="Arial"/>
          <w:b/>
          <w:color w:val="auto"/>
          <w:sz w:val="22"/>
          <w:szCs w:val="22"/>
        </w:rPr>
        <w:t xml:space="preserve"> </w:t>
      </w:r>
    </w:p>
    <w:p w14:paraId="35B8ABF7" w14:textId="77777777" w:rsidR="00FA46FC" w:rsidRPr="000D2340" w:rsidRDefault="00FA46FC" w:rsidP="000D2340">
      <w:pPr>
        <w:rPr>
          <w:b/>
        </w:rPr>
      </w:pPr>
      <w:r w:rsidRPr="000D2340">
        <w:rPr>
          <w:b/>
        </w:rPr>
        <w:t>Responsibilities</w:t>
      </w:r>
    </w:p>
    <w:p w14:paraId="08A9EDD0" w14:textId="77777777" w:rsidR="009474E4" w:rsidRDefault="009474E4" w:rsidP="00FA46FC">
      <w:pPr>
        <w:pStyle w:val="body"/>
        <w:widowControl/>
        <w:rPr>
          <w:rFonts w:ascii="Calibri" w:hAnsi="Calibri" w:cs="Arial"/>
          <w:b/>
          <w:color w:val="auto"/>
          <w:spacing w:val="-14"/>
          <w:sz w:val="22"/>
          <w:szCs w:val="22"/>
          <w:lang w:val="en-US"/>
        </w:rPr>
      </w:pPr>
      <w:bookmarkStart w:id="72" w:name="_DV_M71"/>
      <w:bookmarkEnd w:id="72"/>
    </w:p>
    <w:p w14:paraId="7A14F82F" w14:textId="77777777" w:rsidR="00FA46FC" w:rsidRPr="009474E4" w:rsidRDefault="00FA46FC" w:rsidP="00FA46FC">
      <w:pPr>
        <w:pStyle w:val="body"/>
        <w:widowControl/>
        <w:rPr>
          <w:rFonts w:ascii="Calibri" w:hAnsi="Calibri" w:cs="Arial"/>
          <w:color w:val="auto"/>
          <w:sz w:val="22"/>
          <w:szCs w:val="22"/>
        </w:rPr>
      </w:pPr>
      <w:r w:rsidRPr="009474E4">
        <w:rPr>
          <w:rFonts w:ascii="Calibri" w:hAnsi="Calibri" w:cs="Arial"/>
          <w:color w:val="auto"/>
          <w:sz w:val="22"/>
          <w:szCs w:val="22"/>
        </w:rPr>
        <w:t xml:space="preserve">The school’s Senior Information Risk Officer (SIRO) is </w:t>
      </w:r>
      <w:r w:rsidRPr="009474E4">
        <w:rPr>
          <w:rFonts w:ascii="Calibri" w:hAnsi="Calibri" w:cs="Arial"/>
          <w:i/>
          <w:iCs/>
          <w:color w:val="auto"/>
          <w:sz w:val="22"/>
          <w:szCs w:val="22"/>
        </w:rPr>
        <w:t xml:space="preserve">Mrs Hilary </w:t>
      </w:r>
      <w:proofErr w:type="spellStart"/>
      <w:r w:rsidRPr="009474E4">
        <w:rPr>
          <w:rFonts w:ascii="Calibri" w:hAnsi="Calibri" w:cs="Arial"/>
          <w:i/>
          <w:iCs/>
          <w:color w:val="auto"/>
          <w:sz w:val="22"/>
          <w:szCs w:val="22"/>
        </w:rPr>
        <w:t>Tyreman</w:t>
      </w:r>
      <w:proofErr w:type="spellEnd"/>
      <w:r w:rsidR="000D2340">
        <w:rPr>
          <w:rFonts w:ascii="Calibri" w:hAnsi="Calibri" w:cs="Arial"/>
          <w:i/>
          <w:iCs/>
          <w:color w:val="auto"/>
          <w:sz w:val="22"/>
          <w:szCs w:val="22"/>
        </w:rPr>
        <w:t>.</w:t>
      </w:r>
      <w:r w:rsidRPr="009474E4">
        <w:rPr>
          <w:rFonts w:ascii="Calibri" w:hAnsi="Calibri" w:cs="Arial"/>
          <w:color w:val="auto"/>
          <w:sz w:val="22"/>
          <w:szCs w:val="22"/>
        </w:rPr>
        <w:t xml:space="preserve"> This person will keep up to date with current legislation and guidance and will</w:t>
      </w:r>
      <w:bookmarkStart w:id="73" w:name="_DV_M72"/>
      <w:bookmarkEnd w:id="73"/>
      <w:r w:rsidR="000D2340">
        <w:rPr>
          <w:rFonts w:ascii="Calibri" w:hAnsi="Calibri" w:cs="Arial"/>
          <w:color w:val="auto"/>
          <w:sz w:val="22"/>
          <w:szCs w:val="22"/>
        </w:rPr>
        <w:t>:</w:t>
      </w:r>
    </w:p>
    <w:p w14:paraId="1182290D" w14:textId="77777777" w:rsidR="00FA46FC" w:rsidRPr="009474E4" w:rsidRDefault="00FA46FC" w:rsidP="00FA46FC">
      <w:pPr>
        <w:pStyle w:val="body"/>
        <w:widowControl/>
        <w:numPr>
          <w:ilvl w:val="0"/>
          <w:numId w:val="2"/>
        </w:numPr>
        <w:rPr>
          <w:rFonts w:ascii="Calibri" w:hAnsi="Calibri" w:cs="Arial"/>
          <w:color w:val="auto"/>
          <w:sz w:val="22"/>
          <w:szCs w:val="22"/>
        </w:rPr>
      </w:pPr>
      <w:proofErr w:type="gramStart"/>
      <w:r w:rsidRPr="009474E4">
        <w:rPr>
          <w:rFonts w:ascii="Calibri" w:hAnsi="Calibri" w:cs="Arial"/>
          <w:color w:val="auto"/>
          <w:sz w:val="22"/>
          <w:szCs w:val="22"/>
        </w:rPr>
        <w:t>determine</w:t>
      </w:r>
      <w:proofErr w:type="gramEnd"/>
      <w:r w:rsidRPr="009474E4">
        <w:rPr>
          <w:rFonts w:ascii="Calibri" w:hAnsi="Calibri" w:cs="Arial"/>
          <w:color w:val="auto"/>
          <w:sz w:val="22"/>
          <w:szCs w:val="22"/>
        </w:rPr>
        <w:t xml:space="preserve"> and take responsibility for the school’s information risk policy and risk assessment</w:t>
      </w:r>
    </w:p>
    <w:p w14:paraId="496D8282" w14:textId="77777777" w:rsidR="00FA46FC" w:rsidRPr="009474E4" w:rsidRDefault="00FA46FC" w:rsidP="00FA46FC">
      <w:pPr>
        <w:pStyle w:val="body"/>
        <w:widowControl/>
        <w:numPr>
          <w:ilvl w:val="0"/>
          <w:numId w:val="2"/>
        </w:numPr>
        <w:rPr>
          <w:rFonts w:ascii="Calibri" w:hAnsi="Calibri" w:cs="Arial"/>
          <w:color w:val="auto"/>
          <w:sz w:val="22"/>
          <w:szCs w:val="22"/>
        </w:rPr>
      </w:pPr>
      <w:bookmarkStart w:id="74" w:name="_DV_M73"/>
      <w:bookmarkEnd w:id="74"/>
      <w:proofErr w:type="gramStart"/>
      <w:r w:rsidRPr="009474E4">
        <w:rPr>
          <w:rFonts w:ascii="Calibri" w:hAnsi="Calibri" w:cs="Arial"/>
          <w:color w:val="auto"/>
          <w:sz w:val="22"/>
          <w:szCs w:val="22"/>
        </w:rPr>
        <w:t>appoint</w:t>
      </w:r>
      <w:proofErr w:type="gramEnd"/>
      <w:r w:rsidRPr="009474E4">
        <w:rPr>
          <w:rFonts w:ascii="Calibri" w:hAnsi="Calibri" w:cs="Arial"/>
          <w:color w:val="auto"/>
          <w:sz w:val="22"/>
          <w:szCs w:val="22"/>
        </w:rPr>
        <w:t xml:space="preserve"> the Information Asset Owners (IAOs)</w:t>
      </w:r>
    </w:p>
    <w:p w14:paraId="09348434" w14:textId="77777777" w:rsidR="00FA46FC" w:rsidRPr="009474E4" w:rsidRDefault="00FA46FC" w:rsidP="00FA46FC">
      <w:pPr>
        <w:pStyle w:val="BCSParagraph"/>
        <w:widowControl/>
        <w:spacing w:after="0"/>
        <w:ind w:left="720"/>
        <w:rPr>
          <w:rFonts w:ascii="Calibri" w:hAnsi="Calibri"/>
          <w:color w:val="auto"/>
          <w:sz w:val="22"/>
          <w:szCs w:val="22"/>
        </w:rPr>
      </w:pPr>
      <w:bookmarkStart w:id="75" w:name="_DV_M74"/>
      <w:bookmarkStart w:id="76" w:name="_Hlt233789838"/>
      <w:bookmarkStart w:id="77" w:name="_Hlt233789839"/>
      <w:bookmarkStart w:id="78" w:name="_DV_M75"/>
      <w:bookmarkEnd w:id="75"/>
      <w:bookmarkEnd w:id="76"/>
      <w:bookmarkEnd w:id="77"/>
      <w:bookmarkEnd w:id="78"/>
    </w:p>
    <w:p w14:paraId="3EC0839A" w14:textId="77777777" w:rsidR="00FA46FC" w:rsidRPr="009474E4" w:rsidRDefault="00FA46FC" w:rsidP="00FA46FC">
      <w:pPr>
        <w:pStyle w:val="body"/>
        <w:widowControl/>
        <w:rPr>
          <w:rFonts w:ascii="Arial" w:hAnsi="Arial" w:cs="Arial"/>
          <w:color w:val="auto"/>
        </w:rPr>
      </w:pPr>
      <w:bookmarkStart w:id="79" w:name="_DV_M76"/>
      <w:bookmarkEnd w:id="79"/>
      <w:r w:rsidRPr="009474E4">
        <w:rPr>
          <w:rFonts w:ascii="Arial" w:hAnsi="Arial" w:cs="Arial"/>
          <w:color w:val="auto"/>
        </w:rPr>
        <w:t xml:space="preserve">The school will identify Information Asset Owners (IAOs) </w:t>
      </w:r>
      <w:r w:rsidRPr="009474E4">
        <w:rPr>
          <w:rFonts w:ascii="Arial" w:hAnsi="Arial" w:cs="Arial"/>
          <w:i/>
          <w:color w:val="auto"/>
        </w:rPr>
        <w:t>for the various types of</w:t>
      </w:r>
      <w:r w:rsidRPr="009474E4">
        <w:rPr>
          <w:rFonts w:ascii="Arial" w:hAnsi="Arial" w:cs="Arial"/>
          <w:color w:val="auto"/>
        </w:rPr>
        <w:t xml:space="preserve"> data being held (</w:t>
      </w:r>
      <w:r w:rsidR="000D2340" w:rsidRPr="009474E4">
        <w:rPr>
          <w:rFonts w:ascii="Arial" w:hAnsi="Arial" w:cs="Arial"/>
          <w:color w:val="auto"/>
        </w:rPr>
        <w:t>e.g.</w:t>
      </w:r>
      <w:r w:rsidRPr="009474E4">
        <w:rPr>
          <w:rFonts w:ascii="Arial" w:hAnsi="Arial" w:cs="Arial"/>
          <w:color w:val="auto"/>
        </w:rPr>
        <w:t xml:space="preserve"> pupil / student information / staff information / assessment data etc). The IAOs will manage and address risks to the information and will </w:t>
      </w:r>
      <w:r w:rsidR="000D2340" w:rsidRPr="009474E4">
        <w:rPr>
          <w:rFonts w:ascii="Arial" w:hAnsi="Arial" w:cs="Arial"/>
          <w:color w:val="auto"/>
        </w:rPr>
        <w:t>understand:</w:t>
      </w:r>
      <w:r w:rsidRPr="009474E4">
        <w:rPr>
          <w:rFonts w:ascii="Arial" w:hAnsi="Arial" w:cs="Arial"/>
          <w:color w:val="auto"/>
        </w:rPr>
        <w:t xml:space="preserve"> </w:t>
      </w:r>
    </w:p>
    <w:p w14:paraId="7A857412" w14:textId="77777777" w:rsidR="00FA46FC" w:rsidRPr="009474E4" w:rsidRDefault="00FA46FC" w:rsidP="00FA46FC">
      <w:pPr>
        <w:pStyle w:val="body"/>
        <w:widowControl/>
        <w:numPr>
          <w:ilvl w:val="0"/>
          <w:numId w:val="2"/>
        </w:numPr>
        <w:rPr>
          <w:rFonts w:ascii="Arial" w:hAnsi="Arial" w:cs="Arial"/>
          <w:color w:val="auto"/>
        </w:rPr>
      </w:pPr>
      <w:bookmarkStart w:id="80" w:name="_DV_M77"/>
      <w:bookmarkEnd w:id="80"/>
      <w:proofErr w:type="gramStart"/>
      <w:r w:rsidRPr="009474E4">
        <w:rPr>
          <w:rFonts w:ascii="Arial" w:hAnsi="Arial" w:cs="Arial"/>
          <w:color w:val="auto"/>
        </w:rPr>
        <w:t>what</w:t>
      </w:r>
      <w:proofErr w:type="gramEnd"/>
      <w:r w:rsidRPr="009474E4">
        <w:rPr>
          <w:rFonts w:ascii="Arial" w:hAnsi="Arial" w:cs="Arial"/>
          <w:color w:val="auto"/>
        </w:rPr>
        <w:t xml:space="preserve"> information is held, for how long and for what purpose</w:t>
      </w:r>
      <w:bookmarkStart w:id="81" w:name="_DV_C68"/>
      <w:r w:rsidRPr="009474E4">
        <w:rPr>
          <w:rStyle w:val="DeltaViewInsertion"/>
          <w:rFonts w:ascii="Arial" w:hAnsi="Arial" w:cs="Arial"/>
          <w:color w:val="auto"/>
        </w:rPr>
        <w:t>,</w:t>
      </w:r>
      <w:bookmarkEnd w:id="81"/>
    </w:p>
    <w:p w14:paraId="6CC2E187" w14:textId="77777777" w:rsidR="00FA46FC" w:rsidRPr="009474E4" w:rsidRDefault="00FA46FC" w:rsidP="00FA46FC">
      <w:pPr>
        <w:pStyle w:val="body"/>
        <w:widowControl/>
        <w:numPr>
          <w:ilvl w:val="0"/>
          <w:numId w:val="2"/>
        </w:numPr>
        <w:rPr>
          <w:rFonts w:ascii="Arial" w:hAnsi="Arial" w:cs="Arial"/>
          <w:color w:val="auto"/>
        </w:rPr>
      </w:pPr>
      <w:bookmarkStart w:id="82" w:name="_DV_M78"/>
      <w:bookmarkEnd w:id="82"/>
      <w:proofErr w:type="gramStart"/>
      <w:r w:rsidRPr="009474E4">
        <w:rPr>
          <w:rFonts w:ascii="Arial" w:hAnsi="Arial" w:cs="Arial"/>
          <w:color w:val="auto"/>
        </w:rPr>
        <w:t>how</w:t>
      </w:r>
      <w:proofErr w:type="gramEnd"/>
      <w:r w:rsidRPr="009474E4">
        <w:rPr>
          <w:rFonts w:ascii="Arial" w:hAnsi="Arial" w:cs="Arial"/>
          <w:color w:val="auto"/>
        </w:rPr>
        <w:t xml:space="preserve"> information </w:t>
      </w:r>
      <w:r w:rsidR="000D2340">
        <w:rPr>
          <w:rFonts w:ascii="Arial" w:hAnsi="Arial" w:cs="Arial"/>
          <w:color w:val="auto"/>
        </w:rPr>
        <w:t>h</w:t>
      </w:r>
      <w:r w:rsidRPr="009474E4">
        <w:rPr>
          <w:rFonts w:ascii="Arial" w:hAnsi="Arial" w:cs="Arial"/>
          <w:color w:val="auto"/>
        </w:rPr>
        <w:t>as been amended or added to over  time</w:t>
      </w:r>
    </w:p>
    <w:p w14:paraId="0B52F627" w14:textId="77777777" w:rsidR="00FA46FC" w:rsidRPr="009474E4" w:rsidRDefault="00FA46FC" w:rsidP="00FA46FC">
      <w:pPr>
        <w:pStyle w:val="body"/>
        <w:widowControl/>
        <w:numPr>
          <w:ilvl w:val="0"/>
          <w:numId w:val="2"/>
        </w:numPr>
        <w:spacing w:after="200"/>
        <w:rPr>
          <w:rStyle w:val="DeltaViewInsertion"/>
          <w:rFonts w:ascii="Arial" w:hAnsi="Arial" w:cs="Arial"/>
          <w:color w:val="auto"/>
        </w:rPr>
      </w:pPr>
      <w:bookmarkStart w:id="83" w:name="_DV_M79"/>
      <w:bookmarkEnd w:id="83"/>
      <w:proofErr w:type="gramStart"/>
      <w:r w:rsidRPr="009474E4">
        <w:rPr>
          <w:rFonts w:ascii="Arial" w:hAnsi="Arial" w:cs="Arial"/>
          <w:color w:val="auto"/>
        </w:rPr>
        <w:t>who</w:t>
      </w:r>
      <w:proofErr w:type="gramEnd"/>
      <w:r w:rsidRPr="009474E4">
        <w:rPr>
          <w:rFonts w:ascii="Arial" w:hAnsi="Arial" w:cs="Arial"/>
          <w:color w:val="auto"/>
        </w:rPr>
        <w:t xml:space="preserve"> has access to protected data and wh</w:t>
      </w:r>
      <w:r w:rsidRPr="000D2340">
        <w:rPr>
          <w:rFonts w:ascii="Arial" w:hAnsi="Arial" w:cs="Arial"/>
          <w:color w:val="auto"/>
        </w:rPr>
        <w:t>y</w:t>
      </w:r>
      <w:r w:rsidRPr="000D2340">
        <w:rPr>
          <w:rStyle w:val="DeltaViewInsertion"/>
          <w:rFonts w:ascii="Arial" w:hAnsi="Arial" w:cs="Arial"/>
          <w:color w:val="auto"/>
          <w:u w:val="none"/>
        </w:rPr>
        <w:t>.</w:t>
      </w:r>
    </w:p>
    <w:p w14:paraId="08B9DE42" w14:textId="77777777" w:rsidR="00FA46FC" w:rsidRPr="000D2340" w:rsidRDefault="00FA46FC" w:rsidP="00FA46FC">
      <w:pPr>
        <w:pStyle w:val="body"/>
        <w:widowControl/>
        <w:rPr>
          <w:rFonts w:ascii="Arial" w:hAnsi="Arial" w:cs="Arial"/>
          <w:color w:val="auto"/>
        </w:rPr>
      </w:pPr>
      <w:r w:rsidRPr="000D2340">
        <w:rPr>
          <w:rFonts w:ascii="Arial" w:hAnsi="Arial" w:cs="Arial"/>
          <w:color w:val="auto"/>
        </w:rPr>
        <w:t xml:space="preserve">Everyone in the school has the responsibility of handling protected or sensitive data in a safe and secure manner. </w:t>
      </w:r>
    </w:p>
    <w:p w14:paraId="5D904445" w14:textId="77777777" w:rsidR="00FA46FC" w:rsidRPr="000D2340" w:rsidRDefault="00FA46FC" w:rsidP="00FA46FC">
      <w:pPr>
        <w:pStyle w:val="body"/>
        <w:widowControl/>
        <w:rPr>
          <w:rFonts w:ascii="Arial" w:hAnsi="Arial" w:cs="Arial"/>
          <w:color w:val="auto"/>
        </w:rPr>
      </w:pPr>
    </w:p>
    <w:p w14:paraId="0297F10C" w14:textId="77777777" w:rsidR="00FA46FC" w:rsidRPr="000D2340" w:rsidRDefault="00FA46FC" w:rsidP="00FA46FC">
      <w:pPr>
        <w:pStyle w:val="body"/>
        <w:widowControl/>
        <w:spacing w:after="57"/>
        <w:rPr>
          <w:rFonts w:ascii="Arial" w:hAnsi="Arial" w:cs="Arial"/>
          <w:color w:val="auto"/>
        </w:rPr>
      </w:pPr>
      <w:r w:rsidRPr="000D2340">
        <w:rPr>
          <w:noProof/>
          <w:color w:val="auto"/>
        </w:rPr>
        <w:pict w14:anchorId="0BFDC3F9">
          <v:shape id="_x0000_s1027" type="#_x0000_t202" style="position:absolute;margin-left:-140.55pt;margin-top:66.5pt;width:63pt;height:45pt;z-index:251656192" o:allowincell="f" filled="f" stroked="f">
            <v:textbox>
              <w:txbxContent>
                <w:p w14:paraId="7F843646" w14:textId="77777777" w:rsidR="002A5149" w:rsidRDefault="002A5149" w:rsidP="00FA46FC">
                  <w:pPr>
                    <w:jc w:val="center"/>
                    <w:rPr>
                      <w:rFonts w:ascii="Arial" w:hAnsi="Arial" w:cs="Arial"/>
                    </w:rPr>
                  </w:pPr>
                  <w:r>
                    <w:rPr>
                      <w:rFonts w:ascii="Arial" w:hAnsi="Arial" w:cs="Arial"/>
                      <w:color w:val="FFFFFF"/>
                      <w:sz w:val="60"/>
                      <w:szCs w:val="60"/>
                    </w:rPr>
                    <w:t>39</w:t>
                  </w:r>
                </w:p>
              </w:txbxContent>
            </v:textbox>
          </v:shape>
        </w:pict>
      </w:r>
      <w:bookmarkStart w:id="84" w:name="_DV_M83"/>
      <w:bookmarkEnd w:id="84"/>
      <w:r w:rsidRPr="000D2340">
        <w:rPr>
          <w:rFonts w:ascii="Arial" w:hAnsi="Arial" w:cs="Arial"/>
          <w:color w:val="auto"/>
        </w:rPr>
        <w:t>Governors are required to comply fully with this policy in the event that they have access to personal data, when engaged in their role</w:t>
      </w:r>
    </w:p>
    <w:p w14:paraId="1A071501" w14:textId="77777777" w:rsidR="000D2340" w:rsidRDefault="000D2340" w:rsidP="00FA46FC">
      <w:pPr>
        <w:pStyle w:val="subsub"/>
        <w:widowControl/>
        <w:rPr>
          <w:rFonts w:ascii="Calibri" w:eastAsia="Calibri" w:hAnsi="Calibri" w:cs="Times New Roman"/>
          <w:color w:val="auto"/>
          <w:spacing w:val="0"/>
          <w:sz w:val="24"/>
          <w:szCs w:val="24"/>
          <w:lang w:val="en-GB" w:eastAsia="en-US"/>
        </w:rPr>
      </w:pPr>
    </w:p>
    <w:p w14:paraId="1CBD9153" w14:textId="77777777" w:rsidR="00FA46FC" w:rsidRPr="000D2340" w:rsidRDefault="00FA46FC" w:rsidP="000D2340">
      <w:pPr>
        <w:rPr>
          <w:b/>
        </w:rPr>
      </w:pPr>
      <w:r w:rsidRPr="000D2340">
        <w:rPr>
          <w:b/>
        </w:rPr>
        <w:t xml:space="preserve">Registration </w:t>
      </w:r>
    </w:p>
    <w:p w14:paraId="2F7CCBFC" w14:textId="77777777" w:rsidR="00FA46FC" w:rsidRPr="000D2340" w:rsidRDefault="00FA46FC" w:rsidP="000D2340">
      <w:pPr>
        <w:pStyle w:val="ListParagraph"/>
        <w:ind w:left="0"/>
      </w:pPr>
      <w:bookmarkStart w:id="85" w:name="_DV_M85"/>
      <w:bookmarkEnd w:id="85"/>
      <w:r w:rsidRPr="009474E4">
        <w:rPr>
          <w:rFonts w:cs="Arial"/>
        </w:rPr>
        <w:t>The school is registered as a Data Controller on the Data Protection Register held by the Information Commissioner</w:t>
      </w:r>
      <w:r w:rsidR="000D2340">
        <w:rPr>
          <w:rFonts w:cs="Arial"/>
        </w:rPr>
        <w:t>-</w:t>
      </w:r>
      <w:r w:rsidRPr="000D2340">
        <w:t xml:space="preserve">Information to Parents / Carers – the “Privacy Notice” </w:t>
      </w:r>
    </w:p>
    <w:p w14:paraId="61AA4A2D" w14:textId="77777777" w:rsidR="00FA46FC" w:rsidRPr="009474E4" w:rsidRDefault="00FA46FC" w:rsidP="00FA46FC">
      <w:pPr>
        <w:pStyle w:val="body"/>
        <w:widowControl/>
        <w:spacing w:after="200"/>
        <w:rPr>
          <w:rFonts w:ascii="Calibri" w:hAnsi="Calibri" w:cs="Arial"/>
          <w:color w:val="auto"/>
          <w:sz w:val="22"/>
          <w:szCs w:val="22"/>
        </w:rPr>
      </w:pPr>
      <w:bookmarkStart w:id="86" w:name="_DV_C72"/>
      <w:r w:rsidRPr="000D2340">
        <w:rPr>
          <w:rStyle w:val="DeltaViewInsertion"/>
          <w:rFonts w:ascii="Calibri" w:hAnsi="Calibri" w:cs="Arial"/>
          <w:color w:val="auto"/>
          <w:sz w:val="22"/>
          <w:szCs w:val="22"/>
          <w:u w:val="none"/>
        </w:rPr>
        <w:t>In order to comply with</w:t>
      </w:r>
      <w:bookmarkStart w:id="87" w:name="_DV_M87"/>
      <w:bookmarkEnd w:id="86"/>
      <w:bookmarkEnd w:id="87"/>
      <w:r w:rsidRPr="000D2340">
        <w:rPr>
          <w:rFonts w:ascii="Calibri" w:hAnsi="Calibri" w:cs="Arial"/>
          <w:color w:val="auto"/>
          <w:sz w:val="22"/>
          <w:szCs w:val="22"/>
        </w:rPr>
        <w:t xml:space="preserve"> the</w:t>
      </w:r>
      <w:bookmarkStart w:id="88" w:name="_DV_C74"/>
      <w:r w:rsidRPr="000D2340">
        <w:rPr>
          <w:rFonts w:ascii="Calibri" w:hAnsi="Calibri" w:cs="Arial"/>
          <w:color w:val="auto"/>
          <w:sz w:val="22"/>
          <w:szCs w:val="22"/>
        </w:rPr>
        <w:t xml:space="preserve"> </w:t>
      </w:r>
      <w:r w:rsidRPr="000D2340">
        <w:rPr>
          <w:rStyle w:val="DeltaViewInsertion"/>
          <w:rFonts w:ascii="Calibri" w:hAnsi="Calibri" w:cs="Arial"/>
          <w:color w:val="auto"/>
          <w:sz w:val="22"/>
          <w:szCs w:val="22"/>
          <w:u w:val="none"/>
        </w:rPr>
        <w:t>fair processing</w:t>
      </w:r>
      <w:bookmarkStart w:id="89" w:name="_DV_M88"/>
      <w:bookmarkEnd w:id="88"/>
      <w:bookmarkEnd w:id="89"/>
      <w:r w:rsidRPr="000D2340">
        <w:rPr>
          <w:rFonts w:ascii="Calibri" w:hAnsi="Calibri" w:cs="Arial"/>
          <w:color w:val="auto"/>
          <w:sz w:val="22"/>
          <w:szCs w:val="22"/>
        </w:rPr>
        <w:t xml:space="preserve"> requirements</w:t>
      </w:r>
      <w:bookmarkStart w:id="90" w:name="_DV_C76"/>
      <w:r w:rsidRPr="000D2340">
        <w:rPr>
          <w:rFonts w:ascii="Calibri" w:hAnsi="Calibri" w:cs="Arial"/>
          <w:color w:val="auto"/>
          <w:sz w:val="22"/>
          <w:szCs w:val="22"/>
        </w:rPr>
        <w:t xml:space="preserve"> </w:t>
      </w:r>
      <w:r w:rsidRPr="000D2340">
        <w:rPr>
          <w:rStyle w:val="DeltaViewInsertion"/>
          <w:rFonts w:ascii="Calibri" w:hAnsi="Calibri" w:cs="Arial"/>
          <w:color w:val="auto"/>
          <w:sz w:val="22"/>
          <w:szCs w:val="22"/>
          <w:u w:val="none"/>
        </w:rPr>
        <w:t>of</w:t>
      </w:r>
      <w:bookmarkStart w:id="91" w:name="_DV_M89"/>
      <w:bookmarkEnd w:id="90"/>
      <w:bookmarkEnd w:id="91"/>
      <w:r w:rsidRPr="000D2340">
        <w:rPr>
          <w:rFonts w:ascii="Calibri" w:hAnsi="Calibri" w:cs="Arial"/>
          <w:color w:val="auto"/>
          <w:sz w:val="22"/>
          <w:szCs w:val="22"/>
        </w:rPr>
        <w:t xml:space="preserve"> the </w:t>
      </w:r>
      <w:bookmarkStart w:id="92" w:name="_DV_C78"/>
      <w:r w:rsidRPr="000D2340">
        <w:rPr>
          <w:rStyle w:val="DeltaViewInsertion"/>
          <w:rFonts w:ascii="Calibri" w:hAnsi="Calibri" w:cs="Arial"/>
          <w:color w:val="auto"/>
          <w:sz w:val="22"/>
          <w:szCs w:val="22"/>
          <w:u w:val="none"/>
        </w:rPr>
        <w:t>DPA</w:t>
      </w:r>
      <w:bookmarkStart w:id="93" w:name="_DV_M90"/>
      <w:bookmarkEnd w:id="92"/>
      <w:bookmarkEnd w:id="93"/>
      <w:r w:rsidRPr="000D2340">
        <w:rPr>
          <w:rFonts w:ascii="Calibri" w:hAnsi="Calibri" w:cs="Arial"/>
          <w:color w:val="auto"/>
          <w:sz w:val="22"/>
          <w:szCs w:val="22"/>
        </w:rPr>
        <w:t>, the school will inform parents / carers of all pupils of the data they</w:t>
      </w:r>
      <w:bookmarkStart w:id="94" w:name="_DV_C79"/>
      <w:r w:rsidRPr="000D2340">
        <w:rPr>
          <w:rStyle w:val="DeltaViewInsertion"/>
          <w:rFonts w:ascii="Calibri" w:hAnsi="Calibri" w:cs="Arial"/>
          <w:color w:val="auto"/>
          <w:sz w:val="22"/>
          <w:szCs w:val="22"/>
          <w:u w:val="none"/>
        </w:rPr>
        <w:t xml:space="preserve"> collect, process and</w:t>
      </w:r>
      <w:bookmarkStart w:id="95" w:name="_DV_M91"/>
      <w:bookmarkEnd w:id="94"/>
      <w:bookmarkEnd w:id="95"/>
      <w:r w:rsidRPr="000D2340">
        <w:rPr>
          <w:rFonts w:ascii="Calibri" w:hAnsi="Calibri" w:cs="Arial"/>
          <w:color w:val="auto"/>
          <w:sz w:val="22"/>
          <w:szCs w:val="22"/>
        </w:rPr>
        <w:t xml:space="preserve"> hold on the pupils</w:t>
      </w:r>
      <w:proofErr w:type="gramStart"/>
      <w:r w:rsidRPr="000D2340">
        <w:rPr>
          <w:rFonts w:ascii="Calibri" w:hAnsi="Calibri" w:cs="Arial"/>
          <w:color w:val="auto"/>
          <w:sz w:val="22"/>
          <w:szCs w:val="22"/>
        </w:rPr>
        <w:t>.,</w:t>
      </w:r>
      <w:proofErr w:type="gramEnd"/>
      <w:r w:rsidRPr="000D2340">
        <w:rPr>
          <w:rFonts w:ascii="Calibri" w:hAnsi="Calibri" w:cs="Arial"/>
          <w:color w:val="auto"/>
          <w:sz w:val="22"/>
          <w:szCs w:val="22"/>
        </w:rPr>
        <w:t xml:space="preserve"> the purposes for which the data is held and the third parties (</w:t>
      </w:r>
      <w:proofErr w:type="spellStart"/>
      <w:r w:rsidRPr="000D2340">
        <w:rPr>
          <w:rFonts w:ascii="Calibri" w:hAnsi="Calibri" w:cs="Arial"/>
          <w:color w:val="auto"/>
          <w:sz w:val="22"/>
          <w:szCs w:val="22"/>
        </w:rPr>
        <w:t>eg</w:t>
      </w:r>
      <w:proofErr w:type="spellEnd"/>
      <w:r w:rsidRPr="000D2340">
        <w:rPr>
          <w:rFonts w:ascii="Calibri" w:hAnsi="Calibri" w:cs="Arial"/>
          <w:color w:val="auto"/>
          <w:sz w:val="22"/>
          <w:szCs w:val="22"/>
        </w:rPr>
        <w:t xml:space="preserve"> LA, </w:t>
      </w:r>
      <w:proofErr w:type="spellStart"/>
      <w:r w:rsidRPr="000D2340">
        <w:rPr>
          <w:rFonts w:ascii="Calibri" w:hAnsi="Calibri" w:cs="Arial"/>
          <w:color w:val="auto"/>
          <w:sz w:val="22"/>
          <w:szCs w:val="22"/>
        </w:rPr>
        <w:t>DfE</w:t>
      </w:r>
      <w:proofErr w:type="spellEnd"/>
      <w:r w:rsidRPr="000D2340">
        <w:rPr>
          <w:rFonts w:ascii="Calibri" w:hAnsi="Calibri" w:cs="Arial"/>
          <w:color w:val="auto"/>
          <w:sz w:val="22"/>
          <w:szCs w:val="22"/>
        </w:rPr>
        <w:t>, etc) to whom it may be passed. This privacy notice will be passed to parents / carers through the school prospectus and</w:t>
      </w:r>
      <w:r w:rsidRPr="009474E4">
        <w:rPr>
          <w:rFonts w:ascii="Calibri" w:hAnsi="Calibri" w:cs="Arial"/>
          <w:color w:val="auto"/>
          <w:sz w:val="22"/>
          <w:szCs w:val="22"/>
        </w:rPr>
        <w:t xml:space="preserve"> specific letter to all </w:t>
      </w:r>
      <w:r w:rsidR="000D2340">
        <w:rPr>
          <w:rFonts w:ascii="Calibri" w:hAnsi="Calibri" w:cs="Arial"/>
          <w:color w:val="auto"/>
          <w:sz w:val="22"/>
          <w:szCs w:val="22"/>
        </w:rPr>
        <w:lastRenderedPageBreak/>
        <w:t>parents/carers. Parents/</w:t>
      </w:r>
      <w:r w:rsidRPr="009474E4">
        <w:rPr>
          <w:rFonts w:ascii="Calibri" w:hAnsi="Calibri" w:cs="Arial"/>
          <w:color w:val="auto"/>
          <w:sz w:val="22"/>
          <w:szCs w:val="22"/>
        </w:rPr>
        <w:t>carers of young people who are new to the school will be provided with the privacy notice the school prospectus an</w:t>
      </w:r>
      <w:r w:rsidR="0062738A">
        <w:rPr>
          <w:rFonts w:ascii="Calibri" w:hAnsi="Calibri" w:cs="Arial"/>
          <w:color w:val="auto"/>
          <w:sz w:val="22"/>
          <w:szCs w:val="22"/>
        </w:rPr>
        <w:t xml:space="preserve">d specific letter on data held. </w:t>
      </w:r>
      <w:r w:rsidRPr="009474E4">
        <w:rPr>
          <w:rFonts w:ascii="Calibri" w:hAnsi="Calibri" w:cs="Arial"/>
          <w:color w:val="auto"/>
          <w:sz w:val="22"/>
          <w:szCs w:val="22"/>
        </w:rPr>
        <w:t>See examples at end of this policy,</w:t>
      </w:r>
    </w:p>
    <w:p w14:paraId="5CEC9310" w14:textId="77777777" w:rsidR="00FA46FC" w:rsidRPr="009474E4" w:rsidRDefault="00FA46FC" w:rsidP="00FA46FC">
      <w:pPr>
        <w:pStyle w:val="body"/>
        <w:widowControl/>
        <w:rPr>
          <w:rFonts w:ascii="Calibri" w:hAnsi="Calibri" w:cs="Arial"/>
          <w:color w:val="C0504D"/>
          <w:sz w:val="22"/>
          <w:szCs w:val="22"/>
        </w:rPr>
      </w:pPr>
      <w:bookmarkStart w:id="96" w:name="_DV_M92"/>
      <w:bookmarkEnd w:id="96"/>
    </w:p>
    <w:p w14:paraId="7AD2AA2B" w14:textId="77777777" w:rsidR="00FA46FC" w:rsidRPr="000D2340" w:rsidRDefault="00FA46FC" w:rsidP="000D2340">
      <w:pPr>
        <w:rPr>
          <w:b/>
        </w:rPr>
      </w:pPr>
      <w:bookmarkStart w:id="97" w:name="_DV_M94"/>
      <w:bookmarkEnd w:id="97"/>
      <w:r w:rsidRPr="000D2340">
        <w:rPr>
          <w:b/>
        </w:rPr>
        <w:t>Training &amp; awareness</w:t>
      </w:r>
    </w:p>
    <w:p w14:paraId="7ED74042" w14:textId="77777777" w:rsidR="00FA46FC" w:rsidRPr="009474E4" w:rsidRDefault="00FA46FC" w:rsidP="00FA46FC">
      <w:pPr>
        <w:pStyle w:val="body"/>
        <w:widowControl/>
        <w:spacing w:after="57"/>
        <w:rPr>
          <w:rFonts w:ascii="Calibri" w:hAnsi="Calibri" w:cs="Arial"/>
          <w:color w:val="auto"/>
          <w:sz w:val="22"/>
          <w:szCs w:val="22"/>
        </w:rPr>
      </w:pPr>
      <w:bookmarkStart w:id="98" w:name="_DV_M95"/>
      <w:bookmarkEnd w:id="98"/>
      <w:r w:rsidRPr="009474E4">
        <w:rPr>
          <w:rFonts w:ascii="Calibri" w:hAnsi="Calibri" w:cs="Arial"/>
          <w:color w:val="auto"/>
          <w:sz w:val="22"/>
          <w:szCs w:val="22"/>
        </w:rPr>
        <w:t xml:space="preserve">All staff will receive data handling awareness / data protection training and will be made aware of their responsibilities, as described in this policy through: </w:t>
      </w:r>
    </w:p>
    <w:p w14:paraId="22C921EF"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99" w:name="_DV_M96"/>
      <w:bookmarkEnd w:id="99"/>
      <w:r w:rsidRPr="009474E4">
        <w:rPr>
          <w:rFonts w:ascii="Calibri" w:hAnsi="Calibri" w:cs="Arial"/>
          <w:color w:val="auto"/>
          <w:sz w:val="22"/>
          <w:szCs w:val="22"/>
        </w:rPr>
        <w:t>•</w:t>
      </w:r>
      <w:r w:rsidRPr="009474E4">
        <w:rPr>
          <w:rFonts w:ascii="Calibri" w:hAnsi="Calibri" w:cs="Arial"/>
          <w:color w:val="auto"/>
          <w:sz w:val="22"/>
          <w:szCs w:val="22"/>
        </w:rPr>
        <w:tab/>
        <w:t>Induction training for new staff</w:t>
      </w:r>
    </w:p>
    <w:p w14:paraId="19278E57"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100" w:name="_DV_M97"/>
      <w:bookmarkEnd w:id="100"/>
      <w:r w:rsidRPr="009474E4">
        <w:rPr>
          <w:rFonts w:ascii="Calibri" w:hAnsi="Calibri" w:cs="Arial"/>
          <w:color w:val="auto"/>
          <w:sz w:val="22"/>
          <w:szCs w:val="22"/>
        </w:rPr>
        <w:t>•</w:t>
      </w:r>
      <w:r w:rsidRPr="009474E4">
        <w:rPr>
          <w:rFonts w:ascii="Calibri" w:hAnsi="Calibri" w:cs="Arial"/>
          <w:color w:val="auto"/>
          <w:sz w:val="22"/>
          <w:szCs w:val="22"/>
        </w:rPr>
        <w:tab/>
        <w:t>Staff meetings / briefings / Inset</w:t>
      </w:r>
    </w:p>
    <w:p w14:paraId="1D8C6225" w14:textId="77777777" w:rsidR="00FA46FC" w:rsidRPr="009474E4" w:rsidRDefault="00FA46FC" w:rsidP="00FA46FC">
      <w:pPr>
        <w:pStyle w:val="body"/>
        <w:widowControl/>
        <w:spacing w:after="200"/>
        <w:ind w:left="284" w:hanging="284"/>
        <w:rPr>
          <w:rFonts w:ascii="Calibri" w:hAnsi="Calibri" w:cs="Arial"/>
          <w:color w:val="auto"/>
          <w:sz w:val="22"/>
          <w:szCs w:val="22"/>
        </w:rPr>
      </w:pPr>
      <w:bookmarkStart w:id="101" w:name="_DV_M98"/>
      <w:bookmarkEnd w:id="101"/>
      <w:r w:rsidRPr="009474E4">
        <w:rPr>
          <w:rFonts w:ascii="Calibri" w:hAnsi="Calibri" w:cs="Arial"/>
          <w:color w:val="auto"/>
          <w:sz w:val="22"/>
          <w:szCs w:val="22"/>
        </w:rPr>
        <w:t>•</w:t>
      </w:r>
      <w:r w:rsidRPr="009474E4">
        <w:rPr>
          <w:rFonts w:ascii="Calibri" w:hAnsi="Calibri" w:cs="Arial"/>
          <w:color w:val="auto"/>
          <w:sz w:val="22"/>
          <w:szCs w:val="22"/>
        </w:rPr>
        <w:tab/>
        <w:t xml:space="preserve">Day to day support and guidance from Information Asset Owners </w:t>
      </w:r>
    </w:p>
    <w:p w14:paraId="2D9DE44F" w14:textId="77777777" w:rsidR="00FA46FC" w:rsidRPr="009474E4" w:rsidRDefault="00FA46FC" w:rsidP="00FA46FC">
      <w:pPr>
        <w:pStyle w:val="subsub"/>
        <w:widowControl/>
        <w:spacing w:before="0"/>
        <w:rPr>
          <w:rFonts w:ascii="Calibri" w:hAnsi="Calibri" w:cs="Arial"/>
          <w:b/>
          <w:color w:val="auto"/>
          <w:sz w:val="22"/>
          <w:szCs w:val="22"/>
        </w:rPr>
      </w:pPr>
      <w:bookmarkStart w:id="102" w:name="_DV_M99"/>
      <w:bookmarkEnd w:id="102"/>
      <w:r w:rsidRPr="009474E4">
        <w:rPr>
          <w:rFonts w:ascii="Calibri" w:hAnsi="Calibri" w:cs="Arial"/>
          <w:b/>
          <w:color w:val="auto"/>
          <w:sz w:val="22"/>
          <w:szCs w:val="22"/>
        </w:rPr>
        <w:t>Risk Assessments</w:t>
      </w:r>
    </w:p>
    <w:p w14:paraId="1D4C6D63" w14:textId="77777777" w:rsidR="00FA46FC" w:rsidRPr="009474E4" w:rsidRDefault="00FA46FC" w:rsidP="00FA46FC">
      <w:pPr>
        <w:pStyle w:val="subsub"/>
        <w:widowControl/>
        <w:spacing w:before="0"/>
        <w:rPr>
          <w:rFonts w:ascii="Calibri" w:hAnsi="Calibri" w:cs="Arial"/>
          <w:color w:val="auto"/>
          <w:spacing w:val="0"/>
          <w:sz w:val="22"/>
          <w:szCs w:val="22"/>
          <w:lang w:val="en-GB"/>
        </w:rPr>
      </w:pPr>
      <w:bookmarkStart w:id="103" w:name="_DV_M100"/>
      <w:bookmarkEnd w:id="103"/>
      <w:r w:rsidRPr="009474E4">
        <w:rPr>
          <w:rFonts w:ascii="Calibri" w:hAnsi="Calibri" w:cs="Arial"/>
          <w:color w:val="auto"/>
          <w:spacing w:val="0"/>
          <w:sz w:val="22"/>
          <w:szCs w:val="22"/>
          <w:lang w:val="en-GB"/>
        </w:rPr>
        <w:t xml:space="preserve">Information risk assessments will be carried out by Information Asset Owners to </w:t>
      </w:r>
      <w:r w:rsidR="000D2340" w:rsidRPr="009474E4">
        <w:rPr>
          <w:rFonts w:ascii="Calibri" w:hAnsi="Calibri" w:cs="Arial"/>
          <w:color w:val="auto"/>
          <w:spacing w:val="0"/>
          <w:sz w:val="22"/>
          <w:szCs w:val="22"/>
          <w:lang w:val="en-GB"/>
        </w:rPr>
        <w:t>establish</w:t>
      </w:r>
      <w:r w:rsidR="000D2340" w:rsidRPr="009474E4">
        <w:rPr>
          <w:rFonts w:ascii="Calibri" w:hAnsi="Calibri" w:cs="Arial"/>
          <w:color w:val="auto"/>
          <w:sz w:val="22"/>
          <w:szCs w:val="22"/>
        </w:rPr>
        <w:t xml:space="preserve"> </w:t>
      </w:r>
      <w:r w:rsidR="000D2340" w:rsidRPr="009474E4">
        <w:rPr>
          <w:rFonts w:ascii="Calibri" w:hAnsi="Calibri" w:cs="Arial"/>
          <w:color w:val="auto"/>
          <w:spacing w:val="0"/>
          <w:sz w:val="22"/>
          <w:szCs w:val="22"/>
          <w:lang w:val="en-GB"/>
        </w:rPr>
        <w:t>the</w:t>
      </w:r>
      <w:r w:rsidRPr="009474E4">
        <w:rPr>
          <w:rFonts w:ascii="Calibri" w:hAnsi="Calibri" w:cs="Arial"/>
          <w:color w:val="auto"/>
          <w:spacing w:val="0"/>
          <w:sz w:val="22"/>
          <w:szCs w:val="22"/>
          <w:lang w:val="en-GB"/>
        </w:rPr>
        <w:t xml:space="preserve"> security measures already in place and whether they are the most appropriate and cost effective. The risk assessment will involve:</w:t>
      </w:r>
    </w:p>
    <w:p w14:paraId="180D3BC5" w14:textId="77777777" w:rsidR="009474E4" w:rsidRPr="009474E4" w:rsidRDefault="000D2340" w:rsidP="009474E4">
      <w:pPr>
        <w:pStyle w:val="body"/>
        <w:widowControl/>
        <w:numPr>
          <w:ilvl w:val="0"/>
          <w:numId w:val="10"/>
        </w:numPr>
        <w:tabs>
          <w:tab w:val="left" w:pos="0"/>
        </w:tabs>
        <w:spacing w:after="57"/>
        <w:rPr>
          <w:rStyle w:val="DeltaViewInsertion"/>
          <w:rFonts w:ascii="Calibri" w:hAnsi="Calibri" w:cs="Arial"/>
          <w:color w:val="auto"/>
          <w:sz w:val="22"/>
          <w:szCs w:val="22"/>
        </w:rPr>
      </w:pPr>
      <w:bookmarkStart w:id="104" w:name="_DV_C80"/>
      <w:bookmarkStart w:id="105" w:name="_DV_M103"/>
      <w:bookmarkEnd w:id="104"/>
      <w:bookmarkEnd w:id="105"/>
      <w:r>
        <w:rPr>
          <w:rFonts w:ascii="Calibri" w:hAnsi="Calibri" w:cs="Arial"/>
          <w:color w:val="auto"/>
          <w:sz w:val="22"/>
          <w:szCs w:val="22"/>
        </w:rPr>
        <w:t>Recognis</w:t>
      </w:r>
      <w:r w:rsidR="00FA46FC" w:rsidRPr="009474E4">
        <w:rPr>
          <w:rFonts w:ascii="Calibri" w:hAnsi="Calibri" w:cs="Arial"/>
          <w:color w:val="auto"/>
          <w:sz w:val="22"/>
          <w:szCs w:val="22"/>
        </w:rPr>
        <w:t>ing the risks that are present</w:t>
      </w:r>
      <w:bookmarkStart w:id="106" w:name="_DV_C82"/>
      <w:r w:rsidR="00FA46FC" w:rsidRPr="009474E4">
        <w:rPr>
          <w:rStyle w:val="DeltaViewInsertion"/>
          <w:rFonts w:ascii="Calibri" w:hAnsi="Calibri" w:cs="Arial"/>
          <w:color w:val="auto"/>
          <w:sz w:val="22"/>
          <w:szCs w:val="22"/>
        </w:rPr>
        <w:t>;</w:t>
      </w:r>
      <w:bookmarkStart w:id="107" w:name="_DV_C83"/>
      <w:bookmarkStart w:id="108" w:name=""/>
      <w:bookmarkStart w:id="109" w:name="_DV_M104"/>
      <w:bookmarkEnd w:id="106"/>
      <w:bookmarkEnd w:id="107"/>
      <w:bookmarkEnd w:id="108"/>
      <w:bookmarkEnd w:id="109"/>
    </w:p>
    <w:p w14:paraId="4EBAAF03" w14:textId="77777777" w:rsidR="009474E4" w:rsidRPr="009474E4" w:rsidRDefault="00FA46FC" w:rsidP="009474E4">
      <w:pPr>
        <w:pStyle w:val="body"/>
        <w:widowControl/>
        <w:numPr>
          <w:ilvl w:val="0"/>
          <w:numId w:val="10"/>
        </w:numPr>
        <w:tabs>
          <w:tab w:val="left" w:pos="0"/>
        </w:tabs>
        <w:spacing w:after="57"/>
        <w:rPr>
          <w:rStyle w:val="DeltaViewInsertion"/>
          <w:rFonts w:ascii="Calibri" w:hAnsi="Calibri" w:cs="Arial"/>
          <w:color w:val="auto"/>
          <w:sz w:val="22"/>
          <w:szCs w:val="22"/>
        </w:rPr>
      </w:pPr>
      <w:r w:rsidRPr="009474E4">
        <w:rPr>
          <w:rFonts w:ascii="Calibri" w:hAnsi="Calibri" w:cs="Arial"/>
          <w:color w:val="auto"/>
          <w:sz w:val="22"/>
          <w:szCs w:val="22"/>
        </w:rPr>
        <w:t>Judging the level of the risks (both the likelihood and consequences)</w:t>
      </w:r>
      <w:bookmarkStart w:id="110" w:name="_DV_C85"/>
      <w:r w:rsidRPr="009474E4">
        <w:rPr>
          <w:rStyle w:val="DeltaViewInsertion"/>
          <w:rFonts w:ascii="Calibri" w:hAnsi="Calibri" w:cs="Arial"/>
          <w:color w:val="auto"/>
          <w:sz w:val="22"/>
          <w:szCs w:val="22"/>
        </w:rPr>
        <w:t>; and</w:t>
      </w:r>
      <w:bookmarkStart w:id="111" w:name="_DV_C86"/>
      <w:bookmarkStart w:id="112" w:name="_DV_M105"/>
      <w:bookmarkEnd w:id="110"/>
      <w:bookmarkEnd w:id="111"/>
      <w:bookmarkEnd w:id="112"/>
    </w:p>
    <w:p w14:paraId="6AD8D3A3" w14:textId="77777777" w:rsidR="00FA46FC" w:rsidRPr="009474E4" w:rsidRDefault="00FA46FC" w:rsidP="009474E4">
      <w:pPr>
        <w:pStyle w:val="body"/>
        <w:widowControl/>
        <w:numPr>
          <w:ilvl w:val="0"/>
          <w:numId w:val="10"/>
        </w:numPr>
        <w:tabs>
          <w:tab w:val="left" w:pos="0"/>
        </w:tabs>
        <w:spacing w:after="57"/>
        <w:rPr>
          <w:rFonts w:ascii="Calibri" w:hAnsi="Calibri" w:cs="Arial"/>
          <w:color w:val="auto"/>
          <w:sz w:val="22"/>
          <w:szCs w:val="22"/>
          <w:u w:val="single"/>
        </w:rPr>
      </w:pPr>
      <w:r w:rsidRPr="009474E4">
        <w:rPr>
          <w:rFonts w:ascii="Calibri" w:hAnsi="Calibri" w:cs="Arial"/>
          <w:color w:val="auto"/>
          <w:sz w:val="22"/>
          <w:szCs w:val="22"/>
        </w:rPr>
        <w:t>Prioritising the risks</w:t>
      </w:r>
      <w:bookmarkStart w:id="113" w:name="_DV_C88"/>
      <w:r w:rsidRPr="009474E4">
        <w:rPr>
          <w:rStyle w:val="DeltaViewInsertion"/>
          <w:rFonts w:ascii="Calibri" w:hAnsi="Calibri" w:cs="Arial"/>
          <w:color w:val="auto"/>
          <w:sz w:val="22"/>
          <w:szCs w:val="22"/>
        </w:rPr>
        <w:t>.</w:t>
      </w:r>
      <w:bookmarkEnd w:id="113"/>
    </w:p>
    <w:p w14:paraId="1B3C1458" w14:textId="77777777" w:rsidR="00FA46FC" w:rsidRPr="009474E4" w:rsidRDefault="00FA46FC" w:rsidP="00FA46FC">
      <w:pPr>
        <w:pStyle w:val="body"/>
        <w:widowControl/>
        <w:spacing w:after="57"/>
        <w:ind w:left="283" w:hanging="283"/>
        <w:rPr>
          <w:rFonts w:ascii="Calibri" w:hAnsi="Calibri" w:cs="Arial"/>
          <w:sz w:val="22"/>
          <w:szCs w:val="22"/>
        </w:rPr>
      </w:pPr>
    </w:p>
    <w:p w14:paraId="6AE53ED2" w14:textId="77777777" w:rsidR="00FA46FC" w:rsidRPr="009474E4" w:rsidRDefault="00FA46FC" w:rsidP="00FA46FC">
      <w:pPr>
        <w:rPr>
          <w:rFonts w:cs="Arial"/>
        </w:rPr>
      </w:pPr>
      <w:bookmarkStart w:id="114" w:name="_DV_M106"/>
      <w:bookmarkStart w:id="115" w:name="_DV_M107"/>
      <w:bookmarkEnd w:id="114"/>
      <w:bookmarkEnd w:id="115"/>
      <w:r w:rsidRPr="009474E4">
        <w:rPr>
          <w:rFonts w:cs="Arial"/>
        </w:rPr>
        <w:t>Risk assessments are an ongoing process and should result in the completion of an Information Risk Actions Form (example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1776"/>
        <w:gridCol w:w="1277"/>
        <w:gridCol w:w="1135"/>
        <w:gridCol w:w="1133"/>
        <w:gridCol w:w="1135"/>
        <w:gridCol w:w="2187"/>
      </w:tblGrid>
      <w:tr w:rsidR="00FA46FC" w:rsidRPr="009474E4" w14:paraId="7C7B6EA0" w14:textId="77777777" w:rsidTr="00716EFA">
        <w:trPr>
          <w:cantSplit/>
          <w:trHeight w:val="1134"/>
        </w:trPr>
        <w:tc>
          <w:tcPr>
            <w:tcW w:w="599" w:type="dxa"/>
          </w:tcPr>
          <w:p w14:paraId="77A7E9BC"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Risk ID</w:t>
            </w:r>
          </w:p>
        </w:tc>
        <w:tc>
          <w:tcPr>
            <w:tcW w:w="1776" w:type="dxa"/>
          </w:tcPr>
          <w:p w14:paraId="7FBEBD6A"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Information Asset affected</w:t>
            </w:r>
          </w:p>
        </w:tc>
        <w:tc>
          <w:tcPr>
            <w:tcW w:w="1277" w:type="dxa"/>
          </w:tcPr>
          <w:p w14:paraId="53758FE8"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Information Asset Owner</w:t>
            </w:r>
          </w:p>
        </w:tc>
        <w:tc>
          <w:tcPr>
            <w:tcW w:w="1135" w:type="dxa"/>
          </w:tcPr>
          <w:p w14:paraId="601E8F9F"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Protective Marking (Impact Level)</w:t>
            </w:r>
          </w:p>
        </w:tc>
        <w:tc>
          <w:tcPr>
            <w:tcW w:w="1133" w:type="dxa"/>
          </w:tcPr>
          <w:p w14:paraId="0F78A686"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Likelihood</w:t>
            </w:r>
          </w:p>
        </w:tc>
        <w:tc>
          <w:tcPr>
            <w:tcW w:w="1135" w:type="dxa"/>
          </w:tcPr>
          <w:p w14:paraId="22991B67"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Overall risk level (low, medium, high)</w:t>
            </w:r>
          </w:p>
        </w:tc>
        <w:tc>
          <w:tcPr>
            <w:tcW w:w="2187" w:type="dxa"/>
          </w:tcPr>
          <w:p w14:paraId="66BD0526"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Action(s) to minimise risk</w:t>
            </w:r>
          </w:p>
        </w:tc>
      </w:tr>
      <w:tr w:rsidR="00FA46FC" w:rsidRPr="009474E4" w14:paraId="4B6C0FDA" w14:textId="77777777" w:rsidTr="00716EFA">
        <w:tc>
          <w:tcPr>
            <w:tcW w:w="599" w:type="dxa"/>
          </w:tcPr>
          <w:p w14:paraId="264FD894" w14:textId="77777777" w:rsidR="00FA46FC" w:rsidRPr="009474E4" w:rsidRDefault="00FA46FC" w:rsidP="00716EFA">
            <w:pPr>
              <w:pStyle w:val="BCSTinytext"/>
              <w:widowControl/>
              <w:rPr>
                <w:rFonts w:ascii="Calibri" w:hAnsi="Calibri"/>
                <w:color w:val="auto"/>
                <w:sz w:val="22"/>
                <w:szCs w:val="22"/>
              </w:rPr>
            </w:pPr>
          </w:p>
        </w:tc>
        <w:tc>
          <w:tcPr>
            <w:tcW w:w="1776" w:type="dxa"/>
          </w:tcPr>
          <w:p w14:paraId="60346155" w14:textId="77777777" w:rsidR="00FA46FC" w:rsidRPr="009474E4" w:rsidRDefault="00FA46FC" w:rsidP="00716EFA">
            <w:pPr>
              <w:pStyle w:val="BCSTinytext"/>
              <w:widowControl/>
              <w:rPr>
                <w:rFonts w:ascii="Calibri" w:hAnsi="Calibri"/>
                <w:color w:val="auto"/>
                <w:sz w:val="22"/>
                <w:szCs w:val="22"/>
              </w:rPr>
            </w:pPr>
          </w:p>
        </w:tc>
        <w:tc>
          <w:tcPr>
            <w:tcW w:w="1277" w:type="dxa"/>
          </w:tcPr>
          <w:p w14:paraId="5486E33A" w14:textId="77777777" w:rsidR="00FA46FC" w:rsidRPr="009474E4" w:rsidRDefault="00FA46FC" w:rsidP="00716EFA">
            <w:pPr>
              <w:pStyle w:val="BCSTinytext"/>
              <w:widowControl/>
              <w:rPr>
                <w:rFonts w:ascii="Calibri" w:hAnsi="Calibri"/>
                <w:color w:val="auto"/>
                <w:sz w:val="22"/>
                <w:szCs w:val="22"/>
              </w:rPr>
            </w:pPr>
          </w:p>
        </w:tc>
        <w:tc>
          <w:tcPr>
            <w:tcW w:w="1135" w:type="dxa"/>
          </w:tcPr>
          <w:p w14:paraId="55C810BE" w14:textId="77777777" w:rsidR="00FA46FC" w:rsidRPr="009474E4" w:rsidRDefault="00FA46FC" w:rsidP="00716EFA">
            <w:pPr>
              <w:pStyle w:val="BCSTinytext"/>
              <w:widowControl/>
              <w:rPr>
                <w:rFonts w:ascii="Calibri" w:hAnsi="Calibri"/>
                <w:color w:val="auto"/>
                <w:sz w:val="22"/>
                <w:szCs w:val="22"/>
              </w:rPr>
            </w:pPr>
          </w:p>
        </w:tc>
        <w:tc>
          <w:tcPr>
            <w:tcW w:w="1133" w:type="dxa"/>
          </w:tcPr>
          <w:p w14:paraId="77373FB5" w14:textId="77777777" w:rsidR="00FA46FC" w:rsidRPr="009474E4" w:rsidRDefault="00FA46FC" w:rsidP="00716EFA">
            <w:pPr>
              <w:pStyle w:val="BCSTinytext"/>
              <w:widowControl/>
              <w:rPr>
                <w:rFonts w:ascii="Calibri" w:hAnsi="Calibri"/>
                <w:color w:val="auto"/>
                <w:sz w:val="22"/>
                <w:szCs w:val="22"/>
              </w:rPr>
            </w:pPr>
          </w:p>
        </w:tc>
        <w:tc>
          <w:tcPr>
            <w:tcW w:w="1135" w:type="dxa"/>
          </w:tcPr>
          <w:p w14:paraId="1D93F82B" w14:textId="77777777" w:rsidR="00FA46FC" w:rsidRPr="009474E4" w:rsidRDefault="00FA46FC" w:rsidP="00716EFA">
            <w:pPr>
              <w:pStyle w:val="BCSTinytext"/>
              <w:widowControl/>
              <w:rPr>
                <w:rFonts w:ascii="Calibri" w:hAnsi="Calibri"/>
                <w:color w:val="auto"/>
                <w:sz w:val="22"/>
                <w:szCs w:val="22"/>
              </w:rPr>
            </w:pPr>
          </w:p>
        </w:tc>
        <w:tc>
          <w:tcPr>
            <w:tcW w:w="2187" w:type="dxa"/>
          </w:tcPr>
          <w:p w14:paraId="50A4555F" w14:textId="77777777" w:rsidR="00FA46FC" w:rsidRPr="009474E4" w:rsidRDefault="00FA46FC" w:rsidP="00716EFA">
            <w:pPr>
              <w:pStyle w:val="BCSTinytext"/>
              <w:widowControl/>
              <w:rPr>
                <w:rFonts w:ascii="Calibri" w:hAnsi="Calibri"/>
                <w:color w:val="auto"/>
                <w:sz w:val="22"/>
                <w:szCs w:val="22"/>
              </w:rPr>
            </w:pPr>
          </w:p>
        </w:tc>
      </w:tr>
      <w:tr w:rsidR="00FA46FC" w:rsidRPr="009474E4" w14:paraId="028BB33C" w14:textId="77777777" w:rsidTr="00716EFA">
        <w:tc>
          <w:tcPr>
            <w:tcW w:w="599" w:type="dxa"/>
          </w:tcPr>
          <w:p w14:paraId="0BA8FF15" w14:textId="77777777" w:rsidR="00FA46FC" w:rsidRPr="009474E4" w:rsidRDefault="00FA46FC" w:rsidP="00716EFA">
            <w:pPr>
              <w:pStyle w:val="BCSTinytext"/>
              <w:widowControl/>
              <w:rPr>
                <w:rFonts w:ascii="Calibri" w:hAnsi="Calibri"/>
                <w:color w:val="auto"/>
                <w:sz w:val="22"/>
                <w:szCs w:val="22"/>
              </w:rPr>
            </w:pPr>
          </w:p>
        </w:tc>
        <w:tc>
          <w:tcPr>
            <w:tcW w:w="1776" w:type="dxa"/>
          </w:tcPr>
          <w:p w14:paraId="6D4E76C8" w14:textId="77777777" w:rsidR="00FA46FC" w:rsidRPr="009474E4" w:rsidRDefault="00FA46FC" w:rsidP="00716EFA">
            <w:pPr>
              <w:pStyle w:val="BCSTinytext"/>
              <w:widowControl/>
              <w:rPr>
                <w:rFonts w:ascii="Calibri" w:hAnsi="Calibri"/>
                <w:color w:val="auto"/>
                <w:sz w:val="22"/>
                <w:szCs w:val="22"/>
              </w:rPr>
            </w:pPr>
          </w:p>
        </w:tc>
        <w:tc>
          <w:tcPr>
            <w:tcW w:w="1277" w:type="dxa"/>
          </w:tcPr>
          <w:p w14:paraId="762FD2A9" w14:textId="77777777" w:rsidR="00FA46FC" w:rsidRPr="009474E4" w:rsidRDefault="00FA46FC" w:rsidP="00716EFA">
            <w:pPr>
              <w:pStyle w:val="BCSTinytext"/>
              <w:widowControl/>
              <w:rPr>
                <w:rFonts w:ascii="Calibri" w:hAnsi="Calibri"/>
                <w:color w:val="auto"/>
                <w:sz w:val="22"/>
                <w:szCs w:val="22"/>
              </w:rPr>
            </w:pPr>
          </w:p>
        </w:tc>
        <w:tc>
          <w:tcPr>
            <w:tcW w:w="1135" w:type="dxa"/>
          </w:tcPr>
          <w:p w14:paraId="23B18EEA" w14:textId="77777777" w:rsidR="00FA46FC" w:rsidRPr="009474E4" w:rsidRDefault="00FA46FC" w:rsidP="00716EFA">
            <w:pPr>
              <w:pStyle w:val="BCSTinytext"/>
              <w:widowControl/>
              <w:rPr>
                <w:rFonts w:ascii="Calibri" w:hAnsi="Calibri"/>
                <w:color w:val="auto"/>
                <w:sz w:val="22"/>
                <w:szCs w:val="22"/>
              </w:rPr>
            </w:pPr>
          </w:p>
        </w:tc>
        <w:tc>
          <w:tcPr>
            <w:tcW w:w="1133" w:type="dxa"/>
          </w:tcPr>
          <w:p w14:paraId="6DC461AD" w14:textId="77777777" w:rsidR="00FA46FC" w:rsidRPr="009474E4" w:rsidRDefault="00FA46FC" w:rsidP="00716EFA">
            <w:pPr>
              <w:pStyle w:val="BCSTinytext"/>
              <w:widowControl/>
              <w:rPr>
                <w:rFonts w:ascii="Calibri" w:hAnsi="Calibri"/>
                <w:color w:val="auto"/>
                <w:sz w:val="22"/>
                <w:szCs w:val="22"/>
              </w:rPr>
            </w:pPr>
          </w:p>
        </w:tc>
        <w:tc>
          <w:tcPr>
            <w:tcW w:w="1135" w:type="dxa"/>
          </w:tcPr>
          <w:p w14:paraId="21E40C4E" w14:textId="77777777" w:rsidR="00FA46FC" w:rsidRPr="009474E4" w:rsidRDefault="00FA46FC" w:rsidP="00716EFA">
            <w:pPr>
              <w:pStyle w:val="BCSTinytext"/>
              <w:widowControl/>
              <w:rPr>
                <w:rFonts w:ascii="Calibri" w:hAnsi="Calibri"/>
                <w:color w:val="auto"/>
                <w:sz w:val="22"/>
                <w:szCs w:val="22"/>
              </w:rPr>
            </w:pPr>
          </w:p>
        </w:tc>
        <w:tc>
          <w:tcPr>
            <w:tcW w:w="2187" w:type="dxa"/>
          </w:tcPr>
          <w:p w14:paraId="44B8D9E3" w14:textId="77777777" w:rsidR="00FA46FC" w:rsidRPr="009474E4" w:rsidRDefault="00FA46FC" w:rsidP="00716EFA">
            <w:pPr>
              <w:pStyle w:val="BCSTinytext"/>
              <w:widowControl/>
              <w:rPr>
                <w:rFonts w:ascii="Calibri" w:hAnsi="Calibri"/>
                <w:color w:val="auto"/>
                <w:sz w:val="22"/>
                <w:szCs w:val="22"/>
              </w:rPr>
            </w:pPr>
          </w:p>
        </w:tc>
      </w:tr>
      <w:tr w:rsidR="00FA46FC" w:rsidRPr="009474E4" w14:paraId="6CDFFF29" w14:textId="77777777" w:rsidTr="00716EFA">
        <w:tc>
          <w:tcPr>
            <w:tcW w:w="599" w:type="dxa"/>
          </w:tcPr>
          <w:p w14:paraId="4467A923" w14:textId="77777777" w:rsidR="00FA46FC" w:rsidRPr="009474E4" w:rsidRDefault="00FA46FC" w:rsidP="00716EFA">
            <w:pPr>
              <w:pStyle w:val="BCSTinytext"/>
              <w:widowControl/>
              <w:rPr>
                <w:rFonts w:ascii="Calibri" w:hAnsi="Calibri"/>
                <w:color w:val="auto"/>
                <w:sz w:val="22"/>
                <w:szCs w:val="22"/>
              </w:rPr>
            </w:pPr>
          </w:p>
        </w:tc>
        <w:tc>
          <w:tcPr>
            <w:tcW w:w="1776" w:type="dxa"/>
          </w:tcPr>
          <w:p w14:paraId="57D0813A" w14:textId="77777777" w:rsidR="00FA46FC" w:rsidRPr="009474E4" w:rsidRDefault="00FA46FC" w:rsidP="00716EFA">
            <w:pPr>
              <w:pStyle w:val="BCSTinytext"/>
              <w:widowControl/>
              <w:rPr>
                <w:rFonts w:ascii="Calibri" w:hAnsi="Calibri"/>
                <w:color w:val="auto"/>
                <w:sz w:val="22"/>
                <w:szCs w:val="22"/>
              </w:rPr>
            </w:pPr>
          </w:p>
        </w:tc>
        <w:tc>
          <w:tcPr>
            <w:tcW w:w="1277" w:type="dxa"/>
          </w:tcPr>
          <w:p w14:paraId="74FA72EC" w14:textId="77777777" w:rsidR="00FA46FC" w:rsidRPr="009474E4" w:rsidRDefault="00FA46FC" w:rsidP="00716EFA">
            <w:pPr>
              <w:pStyle w:val="BCSTinytext"/>
              <w:widowControl/>
              <w:rPr>
                <w:rFonts w:ascii="Calibri" w:hAnsi="Calibri"/>
                <w:color w:val="auto"/>
                <w:sz w:val="22"/>
                <w:szCs w:val="22"/>
              </w:rPr>
            </w:pPr>
          </w:p>
        </w:tc>
        <w:tc>
          <w:tcPr>
            <w:tcW w:w="1135" w:type="dxa"/>
          </w:tcPr>
          <w:p w14:paraId="4717B44E" w14:textId="77777777" w:rsidR="00FA46FC" w:rsidRPr="009474E4" w:rsidRDefault="00FA46FC" w:rsidP="00716EFA">
            <w:pPr>
              <w:pStyle w:val="BCSTinytext"/>
              <w:widowControl/>
              <w:rPr>
                <w:rFonts w:ascii="Calibri" w:hAnsi="Calibri"/>
                <w:color w:val="auto"/>
                <w:sz w:val="22"/>
                <w:szCs w:val="22"/>
              </w:rPr>
            </w:pPr>
          </w:p>
        </w:tc>
        <w:tc>
          <w:tcPr>
            <w:tcW w:w="1133" w:type="dxa"/>
          </w:tcPr>
          <w:p w14:paraId="736CF5D1" w14:textId="77777777" w:rsidR="00FA46FC" w:rsidRPr="009474E4" w:rsidRDefault="00FA46FC" w:rsidP="00716EFA">
            <w:pPr>
              <w:pStyle w:val="BCSTinytext"/>
              <w:widowControl/>
              <w:rPr>
                <w:rFonts w:ascii="Calibri" w:hAnsi="Calibri"/>
                <w:color w:val="auto"/>
                <w:sz w:val="22"/>
                <w:szCs w:val="22"/>
              </w:rPr>
            </w:pPr>
          </w:p>
        </w:tc>
        <w:tc>
          <w:tcPr>
            <w:tcW w:w="1135" w:type="dxa"/>
          </w:tcPr>
          <w:p w14:paraId="361F38D4" w14:textId="77777777" w:rsidR="00FA46FC" w:rsidRPr="009474E4" w:rsidRDefault="00FA46FC" w:rsidP="00716EFA">
            <w:pPr>
              <w:pStyle w:val="BCSTinytext"/>
              <w:widowControl/>
              <w:rPr>
                <w:rFonts w:ascii="Calibri" w:hAnsi="Calibri"/>
                <w:color w:val="auto"/>
                <w:sz w:val="22"/>
                <w:szCs w:val="22"/>
              </w:rPr>
            </w:pPr>
          </w:p>
        </w:tc>
        <w:tc>
          <w:tcPr>
            <w:tcW w:w="2187" w:type="dxa"/>
          </w:tcPr>
          <w:p w14:paraId="66D3F80D" w14:textId="77777777" w:rsidR="00FA46FC" w:rsidRPr="009474E4" w:rsidRDefault="00FA46FC" w:rsidP="00716EFA">
            <w:pPr>
              <w:pStyle w:val="BCSTinytext"/>
              <w:widowControl/>
              <w:rPr>
                <w:rFonts w:ascii="Calibri" w:hAnsi="Calibri"/>
                <w:color w:val="auto"/>
                <w:sz w:val="22"/>
                <w:szCs w:val="22"/>
              </w:rPr>
            </w:pPr>
          </w:p>
        </w:tc>
      </w:tr>
      <w:tr w:rsidR="00FA46FC" w:rsidRPr="009474E4" w14:paraId="79AA6D5E" w14:textId="77777777" w:rsidTr="00716EFA">
        <w:tc>
          <w:tcPr>
            <w:tcW w:w="599" w:type="dxa"/>
          </w:tcPr>
          <w:p w14:paraId="684CAC12" w14:textId="77777777" w:rsidR="00FA46FC" w:rsidRPr="009474E4" w:rsidRDefault="00FA46FC" w:rsidP="00716EFA">
            <w:pPr>
              <w:pStyle w:val="BCSTinytext"/>
              <w:widowControl/>
              <w:rPr>
                <w:rFonts w:ascii="Calibri" w:hAnsi="Calibri"/>
                <w:color w:val="auto"/>
                <w:sz w:val="22"/>
                <w:szCs w:val="22"/>
              </w:rPr>
            </w:pPr>
          </w:p>
        </w:tc>
        <w:tc>
          <w:tcPr>
            <w:tcW w:w="1776" w:type="dxa"/>
          </w:tcPr>
          <w:p w14:paraId="60722932" w14:textId="77777777" w:rsidR="00FA46FC" w:rsidRPr="009474E4" w:rsidRDefault="00FA46FC" w:rsidP="00716EFA">
            <w:pPr>
              <w:pStyle w:val="BCSTinytext"/>
              <w:widowControl/>
              <w:rPr>
                <w:rFonts w:ascii="Calibri" w:hAnsi="Calibri"/>
                <w:color w:val="auto"/>
                <w:sz w:val="22"/>
                <w:szCs w:val="22"/>
              </w:rPr>
            </w:pPr>
          </w:p>
        </w:tc>
        <w:tc>
          <w:tcPr>
            <w:tcW w:w="1277" w:type="dxa"/>
          </w:tcPr>
          <w:p w14:paraId="16A34A45" w14:textId="77777777" w:rsidR="00FA46FC" w:rsidRPr="009474E4" w:rsidRDefault="00FA46FC" w:rsidP="00716EFA">
            <w:pPr>
              <w:pStyle w:val="BCSTinytext"/>
              <w:widowControl/>
              <w:rPr>
                <w:rFonts w:ascii="Calibri" w:hAnsi="Calibri"/>
                <w:color w:val="auto"/>
                <w:sz w:val="22"/>
                <w:szCs w:val="22"/>
              </w:rPr>
            </w:pPr>
          </w:p>
        </w:tc>
        <w:tc>
          <w:tcPr>
            <w:tcW w:w="1135" w:type="dxa"/>
          </w:tcPr>
          <w:p w14:paraId="1164EA26" w14:textId="77777777" w:rsidR="00FA46FC" w:rsidRPr="009474E4" w:rsidRDefault="00FA46FC" w:rsidP="00716EFA">
            <w:pPr>
              <w:pStyle w:val="BCSTinytext"/>
              <w:widowControl/>
              <w:rPr>
                <w:rFonts w:ascii="Calibri" w:hAnsi="Calibri"/>
                <w:color w:val="auto"/>
                <w:sz w:val="22"/>
                <w:szCs w:val="22"/>
              </w:rPr>
            </w:pPr>
          </w:p>
        </w:tc>
        <w:tc>
          <w:tcPr>
            <w:tcW w:w="1133" w:type="dxa"/>
          </w:tcPr>
          <w:p w14:paraId="6777664E" w14:textId="77777777" w:rsidR="00FA46FC" w:rsidRPr="009474E4" w:rsidRDefault="00FA46FC" w:rsidP="00716EFA">
            <w:pPr>
              <w:pStyle w:val="BCSTinytext"/>
              <w:widowControl/>
              <w:rPr>
                <w:rFonts w:ascii="Calibri" w:hAnsi="Calibri"/>
                <w:color w:val="auto"/>
                <w:sz w:val="22"/>
                <w:szCs w:val="22"/>
              </w:rPr>
            </w:pPr>
          </w:p>
        </w:tc>
        <w:tc>
          <w:tcPr>
            <w:tcW w:w="1135" w:type="dxa"/>
          </w:tcPr>
          <w:p w14:paraId="6A9CA882" w14:textId="77777777" w:rsidR="00FA46FC" w:rsidRPr="009474E4" w:rsidRDefault="00FA46FC" w:rsidP="00716EFA">
            <w:pPr>
              <w:pStyle w:val="BCSTinytext"/>
              <w:widowControl/>
              <w:rPr>
                <w:rFonts w:ascii="Calibri" w:hAnsi="Calibri"/>
                <w:color w:val="auto"/>
                <w:sz w:val="22"/>
                <w:szCs w:val="22"/>
              </w:rPr>
            </w:pPr>
          </w:p>
        </w:tc>
        <w:tc>
          <w:tcPr>
            <w:tcW w:w="2187" w:type="dxa"/>
          </w:tcPr>
          <w:p w14:paraId="16F96BD4" w14:textId="77777777" w:rsidR="00FA46FC" w:rsidRPr="009474E4" w:rsidRDefault="00FA46FC" w:rsidP="00716EFA">
            <w:pPr>
              <w:pStyle w:val="BCSTinytext"/>
              <w:widowControl/>
              <w:rPr>
                <w:rFonts w:ascii="Calibri" w:hAnsi="Calibri"/>
                <w:color w:val="auto"/>
                <w:sz w:val="22"/>
                <w:szCs w:val="22"/>
              </w:rPr>
            </w:pPr>
          </w:p>
        </w:tc>
      </w:tr>
      <w:tr w:rsidR="00FA46FC" w:rsidRPr="009474E4" w14:paraId="18EBB7F2" w14:textId="77777777" w:rsidTr="00716EFA">
        <w:tc>
          <w:tcPr>
            <w:tcW w:w="599" w:type="dxa"/>
          </w:tcPr>
          <w:p w14:paraId="1A32A8AF" w14:textId="77777777" w:rsidR="00FA46FC" w:rsidRPr="009474E4" w:rsidRDefault="00FA46FC" w:rsidP="00716EFA">
            <w:pPr>
              <w:pStyle w:val="BCSTinytext"/>
              <w:widowControl/>
              <w:rPr>
                <w:rFonts w:ascii="Calibri" w:hAnsi="Calibri"/>
                <w:color w:val="auto"/>
                <w:sz w:val="22"/>
                <w:szCs w:val="22"/>
              </w:rPr>
            </w:pPr>
          </w:p>
        </w:tc>
        <w:tc>
          <w:tcPr>
            <w:tcW w:w="1776" w:type="dxa"/>
          </w:tcPr>
          <w:p w14:paraId="247E0D07" w14:textId="77777777" w:rsidR="00FA46FC" w:rsidRPr="009474E4" w:rsidRDefault="00FA46FC" w:rsidP="00716EFA">
            <w:pPr>
              <w:pStyle w:val="BCSTinytext"/>
              <w:widowControl/>
              <w:rPr>
                <w:rFonts w:ascii="Calibri" w:hAnsi="Calibri"/>
                <w:color w:val="auto"/>
                <w:sz w:val="22"/>
                <w:szCs w:val="22"/>
              </w:rPr>
            </w:pPr>
          </w:p>
        </w:tc>
        <w:tc>
          <w:tcPr>
            <w:tcW w:w="1277" w:type="dxa"/>
          </w:tcPr>
          <w:p w14:paraId="12C69C03" w14:textId="77777777" w:rsidR="00FA46FC" w:rsidRPr="009474E4" w:rsidRDefault="00FA46FC" w:rsidP="00716EFA">
            <w:pPr>
              <w:pStyle w:val="BCSTinytext"/>
              <w:widowControl/>
              <w:rPr>
                <w:rFonts w:ascii="Calibri" w:hAnsi="Calibri"/>
                <w:color w:val="auto"/>
                <w:sz w:val="22"/>
                <w:szCs w:val="22"/>
              </w:rPr>
            </w:pPr>
          </w:p>
        </w:tc>
        <w:tc>
          <w:tcPr>
            <w:tcW w:w="1135" w:type="dxa"/>
          </w:tcPr>
          <w:p w14:paraId="685BEA17" w14:textId="77777777" w:rsidR="00FA46FC" w:rsidRPr="009474E4" w:rsidRDefault="00FA46FC" w:rsidP="00716EFA">
            <w:pPr>
              <w:pStyle w:val="BCSTinytext"/>
              <w:widowControl/>
              <w:rPr>
                <w:rFonts w:ascii="Calibri" w:hAnsi="Calibri"/>
                <w:color w:val="auto"/>
                <w:sz w:val="22"/>
                <w:szCs w:val="22"/>
              </w:rPr>
            </w:pPr>
          </w:p>
        </w:tc>
        <w:tc>
          <w:tcPr>
            <w:tcW w:w="1133" w:type="dxa"/>
          </w:tcPr>
          <w:p w14:paraId="29306DBE" w14:textId="77777777" w:rsidR="00FA46FC" w:rsidRPr="009474E4" w:rsidRDefault="00FA46FC" w:rsidP="00716EFA">
            <w:pPr>
              <w:pStyle w:val="BCSTinytext"/>
              <w:widowControl/>
              <w:rPr>
                <w:rFonts w:ascii="Calibri" w:hAnsi="Calibri"/>
                <w:color w:val="auto"/>
                <w:sz w:val="22"/>
                <w:szCs w:val="22"/>
              </w:rPr>
            </w:pPr>
          </w:p>
        </w:tc>
        <w:tc>
          <w:tcPr>
            <w:tcW w:w="1135" w:type="dxa"/>
          </w:tcPr>
          <w:p w14:paraId="41EECF64" w14:textId="77777777" w:rsidR="00FA46FC" w:rsidRPr="009474E4" w:rsidRDefault="00FA46FC" w:rsidP="00716EFA">
            <w:pPr>
              <w:pStyle w:val="BCSTinytext"/>
              <w:widowControl/>
              <w:rPr>
                <w:rFonts w:ascii="Calibri" w:hAnsi="Calibri"/>
                <w:color w:val="auto"/>
                <w:sz w:val="22"/>
                <w:szCs w:val="22"/>
              </w:rPr>
            </w:pPr>
          </w:p>
        </w:tc>
        <w:tc>
          <w:tcPr>
            <w:tcW w:w="2187" w:type="dxa"/>
          </w:tcPr>
          <w:p w14:paraId="0197001B" w14:textId="77777777" w:rsidR="00FA46FC" w:rsidRPr="009474E4" w:rsidRDefault="00FA46FC" w:rsidP="00716EFA">
            <w:pPr>
              <w:pStyle w:val="BCSTinytext"/>
              <w:widowControl/>
              <w:rPr>
                <w:rFonts w:ascii="Calibri" w:hAnsi="Calibri"/>
                <w:color w:val="auto"/>
                <w:sz w:val="22"/>
                <w:szCs w:val="22"/>
              </w:rPr>
            </w:pPr>
          </w:p>
        </w:tc>
      </w:tr>
    </w:tbl>
    <w:p w14:paraId="25FC71DE" w14:textId="77777777" w:rsidR="009474E4" w:rsidRDefault="009474E4" w:rsidP="00FA46FC">
      <w:pPr>
        <w:pStyle w:val="subsub"/>
        <w:widowControl/>
        <w:rPr>
          <w:rFonts w:ascii="Arial" w:hAnsi="Arial" w:cs="Arial"/>
          <w:b/>
          <w:color w:val="auto"/>
          <w:sz w:val="24"/>
          <w:szCs w:val="24"/>
        </w:rPr>
      </w:pPr>
    </w:p>
    <w:p w14:paraId="60A92468" w14:textId="77777777" w:rsidR="00FA46FC" w:rsidRPr="000D2340" w:rsidRDefault="00FA46FC" w:rsidP="000D2340">
      <w:pPr>
        <w:rPr>
          <w:b/>
        </w:rPr>
      </w:pPr>
      <w:r w:rsidRPr="000D2340">
        <w:rPr>
          <w:b/>
        </w:rPr>
        <w:t>Impact Levels and protective marking</w:t>
      </w:r>
    </w:p>
    <w:p w14:paraId="53E6884D" w14:textId="77777777" w:rsidR="00FA46FC" w:rsidRPr="009474E4" w:rsidRDefault="00FA46FC" w:rsidP="00FA46FC">
      <w:pPr>
        <w:pStyle w:val="BCSParagraph"/>
        <w:widowControl/>
        <w:spacing w:after="0"/>
        <w:rPr>
          <w:rFonts w:ascii="Calibri" w:hAnsi="Calibri"/>
          <w:color w:val="auto"/>
          <w:sz w:val="22"/>
          <w:szCs w:val="22"/>
        </w:rPr>
      </w:pPr>
      <w:bookmarkStart w:id="116" w:name="_DV_M109"/>
      <w:bookmarkEnd w:id="116"/>
      <w:proofErr w:type="gramStart"/>
      <w:r w:rsidRPr="009474E4">
        <w:rPr>
          <w:rFonts w:ascii="Calibri" w:hAnsi="Calibri"/>
          <w:color w:val="auto"/>
          <w:sz w:val="22"/>
          <w:szCs w:val="22"/>
        </w:rPr>
        <w:t>Following  incidents</w:t>
      </w:r>
      <w:proofErr w:type="gramEnd"/>
      <w:r w:rsidRPr="009474E4">
        <w:rPr>
          <w:rFonts w:ascii="Calibri" w:hAnsi="Calibri"/>
          <w:color w:val="auto"/>
          <w:sz w:val="22"/>
          <w:szCs w:val="22"/>
        </w:rPr>
        <w:t xml:space="preserve"> involving loss of data, the Government published </w:t>
      </w:r>
      <w:r w:rsidRPr="009474E4">
        <w:rPr>
          <w:rFonts w:ascii="Calibri" w:hAnsi="Calibri"/>
          <w:i/>
          <w:iCs/>
          <w:color w:val="auto"/>
          <w:sz w:val="22"/>
          <w:szCs w:val="22"/>
        </w:rPr>
        <w:t xml:space="preserve">HMG Security Policy Framework </w:t>
      </w:r>
      <w:hyperlink r:id="rId10" w:history="1">
        <w:r w:rsidR="000D2340" w:rsidRPr="00747720">
          <w:rPr>
            <w:rStyle w:val="Hyperlink"/>
            <w:rFonts w:ascii="Calibri" w:hAnsi="Calibri"/>
            <w:sz w:val="22"/>
            <w:szCs w:val="22"/>
          </w:rPr>
          <w:t>http://www.cabinetoffice.gov.uk/spf</w:t>
        </w:r>
      </w:hyperlink>
      <w:r w:rsidR="000D2340">
        <w:rPr>
          <w:rFonts w:ascii="Calibri" w:hAnsi="Calibri"/>
          <w:color w:val="auto"/>
          <w:sz w:val="22"/>
          <w:szCs w:val="22"/>
        </w:rPr>
        <w:t xml:space="preserve"> </w:t>
      </w:r>
      <w:r w:rsidRPr="009474E4">
        <w:rPr>
          <w:rFonts w:ascii="Calibri" w:hAnsi="Calibri"/>
          <w:color w:val="auto"/>
          <w:sz w:val="22"/>
          <w:szCs w:val="22"/>
        </w:rPr>
        <w:t xml:space="preserve">, which recommends that the Government Protective Marking Scheme is used to indicate the sensitivity of data. </w:t>
      </w:r>
    </w:p>
    <w:p w14:paraId="4E07E450" w14:textId="77777777" w:rsidR="00FA46FC" w:rsidRPr="009474E4" w:rsidRDefault="00FA46FC" w:rsidP="00FA46FC">
      <w:pPr>
        <w:pStyle w:val="BCSParagraph"/>
        <w:widowControl/>
        <w:spacing w:after="0"/>
        <w:rPr>
          <w:rFonts w:ascii="Calibri" w:hAnsi="Calibri"/>
          <w:color w:val="auto"/>
          <w:sz w:val="22"/>
          <w:szCs w:val="22"/>
        </w:rPr>
      </w:pPr>
    </w:p>
    <w:p w14:paraId="1FCEB1F2" w14:textId="77777777" w:rsidR="00FA46FC" w:rsidRPr="009474E4" w:rsidRDefault="00FA46FC" w:rsidP="00FA46FC">
      <w:pPr>
        <w:pStyle w:val="BCSParagraph"/>
        <w:widowControl/>
        <w:spacing w:after="0"/>
        <w:rPr>
          <w:rFonts w:ascii="Calibri" w:hAnsi="Calibri"/>
          <w:color w:val="auto"/>
          <w:sz w:val="22"/>
          <w:szCs w:val="22"/>
        </w:rPr>
      </w:pPr>
      <w:bookmarkStart w:id="117" w:name="_DV_M110"/>
      <w:bookmarkEnd w:id="117"/>
      <w:r w:rsidRPr="009474E4">
        <w:rPr>
          <w:rFonts w:ascii="Calibri" w:hAnsi="Calibri"/>
          <w:color w:val="auto"/>
          <w:sz w:val="22"/>
          <w:szCs w:val="22"/>
        </w:rPr>
        <w:t>The scheme is made up of five markings, which in descending order of sensitivity are: TOP SECRET, SECRET, CONFIDENTIAL, RESTRICTED and PROTECT. The Protective Marking Scheme is mapped to Impact Levels as follows:</w:t>
      </w:r>
    </w:p>
    <w:p w14:paraId="578D656F" w14:textId="77777777" w:rsidR="00FA46FC" w:rsidRPr="009474E4" w:rsidRDefault="00FA46FC" w:rsidP="00FA46FC">
      <w:pPr>
        <w:pStyle w:val="BCSParagraph"/>
        <w:widowControl/>
        <w:spacing w:after="0"/>
        <w:rPr>
          <w:rFonts w:ascii="Calibri" w:hAnsi="Calibri"/>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1637"/>
      </w:tblGrid>
      <w:tr w:rsidR="00FA46FC" w:rsidRPr="009474E4" w14:paraId="263FDAFA" w14:textId="77777777" w:rsidTr="00716EFA">
        <w:tc>
          <w:tcPr>
            <w:tcW w:w="4138" w:type="dxa"/>
          </w:tcPr>
          <w:p w14:paraId="667928F7"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Government Protective Marking Scheme label</w:t>
            </w:r>
          </w:p>
        </w:tc>
        <w:tc>
          <w:tcPr>
            <w:tcW w:w="1637" w:type="dxa"/>
          </w:tcPr>
          <w:p w14:paraId="51257D2C" w14:textId="77777777" w:rsidR="00FA46FC" w:rsidRPr="009474E4" w:rsidRDefault="00FA46FC" w:rsidP="00716EFA">
            <w:pPr>
              <w:pStyle w:val="BCSTinytext"/>
              <w:widowControl/>
              <w:rPr>
                <w:rFonts w:ascii="Calibri" w:hAnsi="Calibri"/>
                <w:b/>
                <w:bCs/>
                <w:color w:val="auto"/>
                <w:sz w:val="22"/>
                <w:szCs w:val="22"/>
              </w:rPr>
            </w:pPr>
            <w:r w:rsidRPr="009474E4">
              <w:rPr>
                <w:rFonts w:ascii="Calibri" w:hAnsi="Calibri"/>
                <w:b/>
                <w:bCs/>
                <w:color w:val="auto"/>
                <w:sz w:val="22"/>
                <w:szCs w:val="22"/>
              </w:rPr>
              <w:t>Impact Level (IL)</w:t>
            </w:r>
          </w:p>
        </w:tc>
      </w:tr>
      <w:tr w:rsidR="00FA46FC" w:rsidRPr="009474E4" w14:paraId="3EE2FA34" w14:textId="77777777" w:rsidTr="00716EFA">
        <w:tc>
          <w:tcPr>
            <w:tcW w:w="4138" w:type="dxa"/>
          </w:tcPr>
          <w:p w14:paraId="7AC06210"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NOT PROTECTIVELY MARKED</w:t>
            </w:r>
          </w:p>
        </w:tc>
        <w:tc>
          <w:tcPr>
            <w:tcW w:w="1637" w:type="dxa"/>
          </w:tcPr>
          <w:p w14:paraId="417EF753"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0</w:t>
            </w:r>
          </w:p>
        </w:tc>
      </w:tr>
      <w:tr w:rsidR="00FA46FC" w:rsidRPr="009474E4" w14:paraId="16EFA75E" w14:textId="77777777" w:rsidTr="00716EFA">
        <w:tc>
          <w:tcPr>
            <w:tcW w:w="4138" w:type="dxa"/>
          </w:tcPr>
          <w:p w14:paraId="24A56892"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PROTECT</w:t>
            </w:r>
          </w:p>
        </w:tc>
        <w:tc>
          <w:tcPr>
            <w:tcW w:w="1637" w:type="dxa"/>
          </w:tcPr>
          <w:p w14:paraId="78A96E0B"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1 or 2</w:t>
            </w:r>
          </w:p>
        </w:tc>
      </w:tr>
      <w:tr w:rsidR="00FA46FC" w:rsidRPr="009474E4" w14:paraId="0856CED1" w14:textId="77777777" w:rsidTr="00716EFA">
        <w:tc>
          <w:tcPr>
            <w:tcW w:w="4138" w:type="dxa"/>
          </w:tcPr>
          <w:p w14:paraId="02F46EEF"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RESTRICTED</w:t>
            </w:r>
          </w:p>
        </w:tc>
        <w:tc>
          <w:tcPr>
            <w:tcW w:w="1637" w:type="dxa"/>
          </w:tcPr>
          <w:p w14:paraId="7650799F"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3</w:t>
            </w:r>
          </w:p>
        </w:tc>
      </w:tr>
      <w:tr w:rsidR="00FA46FC" w:rsidRPr="009474E4" w14:paraId="44268CAC" w14:textId="77777777" w:rsidTr="00716EFA">
        <w:tc>
          <w:tcPr>
            <w:tcW w:w="4138" w:type="dxa"/>
          </w:tcPr>
          <w:p w14:paraId="0548CA52"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CONFIDENTIAL</w:t>
            </w:r>
          </w:p>
        </w:tc>
        <w:tc>
          <w:tcPr>
            <w:tcW w:w="1637" w:type="dxa"/>
          </w:tcPr>
          <w:p w14:paraId="54866D93"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4</w:t>
            </w:r>
          </w:p>
        </w:tc>
      </w:tr>
      <w:tr w:rsidR="00FA46FC" w:rsidRPr="009474E4" w14:paraId="0EDD20B2" w14:textId="77777777" w:rsidTr="00716EFA">
        <w:tc>
          <w:tcPr>
            <w:tcW w:w="4138" w:type="dxa"/>
          </w:tcPr>
          <w:p w14:paraId="15EF8E62"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lastRenderedPageBreak/>
              <w:t>HIGHLY CONFIDENTIAL</w:t>
            </w:r>
          </w:p>
        </w:tc>
        <w:tc>
          <w:tcPr>
            <w:tcW w:w="1637" w:type="dxa"/>
          </w:tcPr>
          <w:p w14:paraId="22360EA9"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5</w:t>
            </w:r>
          </w:p>
        </w:tc>
      </w:tr>
      <w:tr w:rsidR="00FA46FC" w:rsidRPr="009474E4" w14:paraId="470DFE4C" w14:textId="77777777" w:rsidTr="00716EFA">
        <w:tc>
          <w:tcPr>
            <w:tcW w:w="4138" w:type="dxa"/>
          </w:tcPr>
          <w:p w14:paraId="543C0216"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TOP SECRET</w:t>
            </w:r>
          </w:p>
        </w:tc>
        <w:tc>
          <w:tcPr>
            <w:tcW w:w="1637" w:type="dxa"/>
          </w:tcPr>
          <w:p w14:paraId="1D28F364" w14:textId="77777777" w:rsidR="00FA46FC" w:rsidRPr="009474E4" w:rsidRDefault="00FA46FC" w:rsidP="00716EFA">
            <w:pPr>
              <w:pStyle w:val="BCSTinytext"/>
              <w:widowControl/>
              <w:rPr>
                <w:rFonts w:ascii="Calibri" w:hAnsi="Calibri"/>
                <w:color w:val="auto"/>
                <w:sz w:val="22"/>
                <w:szCs w:val="22"/>
              </w:rPr>
            </w:pPr>
            <w:r w:rsidRPr="009474E4">
              <w:rPr>
                <w:rFonts w:ascii="Calibri" w:hAnsi="Calibri"/>
                <w:color w:val="auto"/>
                <w:sz w:val="22"/>
                <w:szCs w:val="22"/>
              </w:rPr>
              <w:t>6</w:t>
            </w:r>
          </w:p>
        </w:tc>
      </w:tr>
    </w:tbl>
    <w:p w14:paraId="7EE18192" w14:textId="77777777" w:rsidR="00FA46FC" w:rsidRPr="009474E4" w:rsidRDefault="00FA46FC" w:rsidP="00FA46FC">
      <w:pPr>
        <w:pStyle w:val="BCSParagraph"/>
        <w:widowControl/>
        <w:spacing w:after="0"/>
        <w:rPr>
          <w:rFonts w:ascii="Calibri" w:hAnsi="Calibri"/>
          <w:color w:val="C0504D"/>
          <w:sz w:val="22"/>
          <w:szCs w:val="22"/>
        </w:rPr>
      </w:pPr>
      <w:bookmarkStart w:id="118" w:name="_DV_M111"/>
      <w:bookmarkEnd w:id="118"/>
      <w:r w:rsidRPr="009474E4">
        <w:rPr>
          <w:rFonts w:ascii="Calibri" w:hAnsi="Calibri"/>
          <w:color w:val="C0504D"/>
          <w:sz w:val="22"/>
          <w:szCs w:val="22"/>
        </w:rPr>
        <w:t xml:space="preserve"> </w:t>
      </w:r>
    </w:p>
    <w:p w14:paraId="2C34C7AF" w14:textId="77777777" w:rsidR="00FA46FC" w:rsidRPr="009474E4" w:rsidRDefault="00FA46FC" w:rsidP="00FA46FC">
      <w:pPr>
        <w:pStyle w:val="BCSParagraph"/>
        <w:widowControl/>
        <w:spacing w:after="0"/>
        <w:rPr>
          <w:rFonts w:ascii="Calibri" w:hAnsi="Calibri"/>
          <w:color w:val="auto"/>
          <w:sz w:val="22"/>
          <w:szCs w:val="22"/>
        </w:rPr>
      </w:pPr>
      <w:r w:rsidRPr="009474E4">
        <w:rPr>
          <w:rFonts w:ascii="Calibri" w:hAnsi="Calibri"/>
          <w:color w:val="auto"/>
          <w:sz w:val="22"/>
          <w:szCs w:val="22"/>
        </w:rPr>
        <w:t xml:space="preserve">Most </w:t>
      </w:r>
      <w:bookmarkStart w:id="119" w:name="_DV_C90"/>
      <w:r w:rsidRPr="009474E4">
        <w:rPr>
          <w:rStyle w:val="DeltaViewInsertion"/>
          <w:rFonts w:ascii="Calibri" w:hAnsi="Calibri"/>
          <w:color w:val="auto"/>
          <w:sz w:val="22"/>
          <w:szCs w:val="22"/>
        </w:rPr>
        <w:t>pupil</w:t>
      </w:r>
      <w:bookmarkStart w:id="120" w:name="_DV_M112"/>
      <w:bookmarkEnd w:id="119"/>
      <w:bookmarkEnd w:id="120"/>
      <w:r w:rsidRPr="009474E4">
        <w:rPr>
          <w:rFonts w:ascii="Calibri" w:hAnsi="Calibri"/>
          <w:color w:val="auto"/>
          <w:sz w:val="22"/>
          <w:szCs w:val="22"/>
        </w:rPr>
        <w:t xml:space="preserve"> or staff personal data that is used within educational institutions will come under the PROTECT classification.  However some, </w:t>
      </w:r>
      <w:r w:rsidR="000D2340" w:rsidRPr="009474E4">
        <w:rPr>
          <w:rFonts w:ascii="Calibri" w:hAnsi="Calibri"/>
          <w:color w:val="auto"/>
          <w:sz w:val="22"/>
          <w:szCs w:val="22"/>
        </w:rPr>
        <w:t>e.g.</w:t>
      </w:r>
      <w:r w:rsidRPr="009474E4">
        <w:rPr>
          <w:rFonts w:ascii="Calibri" w:hAnsi="Calibri"/>
          <w:color w:val="auto"/>
          <w:sz w:val="22"/>
          <w:szCs w:val="22"/>
        </w:rPr>
        <w:t xml:space="preserve"> the home address of a child (or </w:t>
      </w:r>
      <w:r w:rsidR="009474E4" w:rsidRPr="009474E4">
        <w:rPr>
          <w:rFonts w:ascii="Calibri" w:hAnsi="Calibri"/>
          <w:color w:val="auto"/>
          <w:sz w:val="22"/>
          <w:szCs w:val="22"/>
        </w:rPr>
        <w:t>vulnerable adult) at risk will b</w:t>
      </w:r>
      <w:r w:rsidRPr="009474E4">
        <w:rPr>
          <w:rFonts w:ascii="Calibri" w:hAnsi="Calibri"/>
          <w:color w:val="auto"/>
          <w:sz w:val="22"/>
          <w:szCs w:val="22"/>
        </w:rPr>
        <w:t xml:space="preserve">e marked as RESTRICT. </w:t>
      </w:r>
    </w:p>
    <w:p w14:paraId="7FDD51F9" w14:textId="77777777" w:rsidR="00FA46FC" w:rsidRPr="009474E4" w:rsidRDefault="00FA46FC" w:rsidP="00FA46FC">
      <w:pPr>
        <w:pStyle w:val="BCSParagraph"/>
        <w:widowControl/>
        <w:spacing w:after="0"/>
        <w:rPr>
          <w:rFonts w:ascii="Calibri" w:hAnsi="Calibri"/>
          <w:color w:val="CC7126"/>
          <w:sz w:val="22"/>
          <w:szCs w:val="22"/>
        </w:rPr>
      </w:pPr>
    </w:p>
    <w:p w14:paraId="689EAFA5" w14:textId="77777777" w:rsidR="00FA46FC" w:rsidRPr="009474E4" w:rsidRDefault="00FA46FC" w:rsidP="00FA46FC">
      <w:pPr>
        <w:pStyle w:val="body"/>
        <w:widowControl/>
        <w:rPr>
          <w:rFonts w:ascii="Calibri" w:hAnsi="Calibri" w:cs="Arial"/>
          <w:color w:val="auto"/>
          <w:sz w:val="22"/>
          <w:szCs w:val="22"/>
        </w:rPr>
      </w:pPr>
      <w:bookmarkStart w:id="121" w:name="_DV_M113"/>
      <w:bookmarkStart w:id="122" w:name="_DV_M114"/>
      <w:bookmarkEnd w:id="121"/>
      <w:bookmarkEnd w:id="122"/>
      <w:r w:rsidRPr="009474E4">
        <w:rPr>
          <w:rFonts w:ascii="Calibri" w:hAnsi="Calibri" w:cs="Arial"/>
          <w:color w:val="auto"/>
          <w:sz w:val="22"/>
          <w:szCs w:val="22"/>
        </w:rPr>
        <w:t>The school will ensure that all school staff</w:t>
      </w:r>
      <w:r w:rsidRPr="000D2340">
        <w:rPr>
          <w:rFonts w:ascii="Calibri" w:hAnsi="Calibri" w:cs="Arial"/>
          <w:color w:val="auto"/>
          <w:sz w:val="22"/>
          <w:szCs w:val="22"/>
        </w:rPr>
        <w:t xml:space="preserve">, </w:t>
      </w:r>
      <w:bookmarkStart w:id="123" w:name="_DV_C91"/>
      <w:r w:rsidRPr="000D2340">
        <w:rPr>
          <w:rStyle w:val="DeltaViewInsertion"/>
          <w:rFonts w:ascii="Calibri" w:hAnsi="Calibri" w:cs="Arial"/>
          <w:color w:val="auto"/>
          <w:sz w:val="22"/>
          <w:szCs w:val="22"/>
          <w:u w:val="none"/>
        </w:rPr>
        <w:t xml:space="preserve">independent </w:t>
      </w:r>
      <w:bookmarkStart w:id="124" w:name="_DV_M115"/>
      <w:bookmarkEnd w:id="123"/>
      <w:bookmarkEnd w:id="124"/>
      <w:r w:rsidRPr="009474E4">
        <w:rPr>
          <w:rFonts w:ascii="Calibri" w:hAnsi="Calibri" w:cs="Arial"/>
          <w:color w:val="auto"/>
          <w:sz w:val="22"/>
          <w:szCs w:val="22"/>
        </w:rPr>
        <w:t>contractors working for it, and delivery partners, comply with restrictions applying to the access to, handling and storage of data classified as Protect, Restricted or higher.</w:t>
      </w:r>
      <w:r w:rsidRPr="009474E4">
        <w:rPr>
          <w:rFonts w:ascii="Calibri" w:hAnsi="Calibri" w:cs="Verdana"/>
          <w:color w:val="auto"/>
          <w:sz w:val="22"/>
          <w:szCs w:val="22"/>
        </w:rPr>
        <w:t xml:space="preserve"> </w:t>
      </w:r>
      <w:r w:rsidRPr="009474E4">
        <w:rPr>
          <w:rFonts w:ascii="Calibri" w:hAnsi="Calibri" w:cs="Arial"/>
          <w:color w:val="auto"/>
          <w:sz w:val="22"/>
          <w:szCs w:val="22"/>
        </w:rPr>
        <w:t>Unmarked material is considered ‘unclassified’. The term ‘UNCLASSIFIED’ or ‘NON‘ or ‘NOT PROTECTIVELY MARKED’ may be used to indicate positively that a protective marking is not needed.</w:t>
      </w:r>
    </w:p>
    <w:p w14:paraId="2AC54640" w14:textId="77777777" w:rsidR="00FA46FC" w:rsidRPr="009474E4" w:rsidRDefault="00FA46FC" w:rsidP="00FA46FC">
      <w:pPr>
        <w:pStyle w:val="ListParagraph"/>
        <w:ind w:left="0"/>
      </w:pPr>
    </w:p>
    <w:p w14:paraId="6D24E202" w14:textId="77777777" w:rsidR="00FA46FC" w:rsidRPr="009474E4" w:rsidRDefault="00FA46FC" w:rsidP="00FA46FC">
      <w:pPr>
        <w:pStyle w:val="body"/>
        <w:widowControl/>
        <w:rPr>
          <w:rFonts w:ascii="Calibri" w:hAnsi="Calibri" w:cs="Arial"/>
          <w:color w:val="auto"/>
          <w:sz w:val="22"/>
          <w:szCs w:val="22"/>
        </w:rPr>
      </w:pPr>
      <w:r w:rsidRPr="009474E4">
        <w:rPr>
          <w:rFonts w:ascii="Calibri" w:hAnsi="Calibri" w:cs="Arial"/>
          <w:color w:val="auto"/>
          <w:sz w:val="22"/>
          <w:szCs w:val="22"/>
        </w:rPr>
        <w:t>All documents (manual or digital) that contain protected or restricted data will be labelled clearly with the Impact Level shown in the header and the Release and Destruction classification in the footer.</w:t>
      </w:r>
    </w:p>
    <w:p w14:paraId="3AFF61FC" w14:textId="77777777" w:rsidR="00FA46FC" w:rsidRPr="009474E4" w:rsidRDefault="00FA46FC" w:rsidP="00FA46FC">
      <w:pPr>
        <w:pStyle w:val="body"/>
        <w:widowControl/>
        <w:rPr>
          <w:rFonts w:ascii="Calibri" w:hAnsi="Calibri" w:cs="Arial"/>
          <w:color w:val="auto"/>
          <w:sz w:val="22"/>
          <w:szCs w:val="22"/>
        </w:rPr>
      </w:pPr>
    </w:p>
    <w:p w14:paraId="725ED2BE" w14:textId="77777777" w:rsidR="00FA46FC" w:rsidRPr="009474E4" w:rsidRDefault="00FA46FC" w:rsidP="00FA46FC">
      <w:pPr>
        <w:rPr>
          <w:rFonts w:cs="Arial"/>
        </w:rPr>
      </w:pPr>
      <w:r w:rsidRPr="009474E4">
        <w:rPr>
          <w:rFonts w:cs="Arial"/>
          <w:noProof/>
        </w:rPr>
        <w:pict w14:anchorId="2153CF9F">
          <v:shape id="_x0000_s1028" type="#_x0000_t202" style="position:absolute;margin-left:-140.55pt;margin-top:231.25pt;width:63pt;height:45pt;z-index:251657216" o:allowincell="f" filled="f" stroked="f">
            <v:textbox>
              <w:txbxContent>
                <w:p w14:paraId="72C594BB" w14:textId="77777777" w:rsidR="002A5149" w:rsidRDefault="002A5149" w:rsidP="00FA46FC">
                  <w:pPr>
                    <w:jc w:val="center"/>
                    <w:rPr>
                      <w:rFonts w:ascii="Arial" w:hAnsi="Arial" w:cs="Arial"/>
                    </w:rPr>
                  </w:pPr>
                  <w:r>
                    <w:rPr>
                      <w:color w:val="FFFFFF"/>
                      <w:sz w:val="60"/>
                      <w:szCs w:val="60"/>
                    </w:rPr>
                    <w:t>40</w:t>
                  </w:r>
                </w:p>
              </w:txbxContent>
            </v:textbox>
          </v:shape>
        </w:pict>
      </w:r>
      <w:bookmarkStart w:id="125" w:name="_DV_M117"/>
      <w:bookmarkEnd w:id="125"/>
      <w:r w:rsidRPr="009474E4">
        <w:rPr>
          <w:rFonts w:cs="Arial"/>
        </w:rPr>
        <w:t xml:space="preserve">Users must be aware that when data is aggregated the </w:t>
      </w:r>
      <w:r w:rsidR="002A5149" w:rsidRPr="009474E4">
        <w:rPr>
          <w:rFonts w:cs="Arial"/>
        </w:rPr>
        <w:t>subsequent impact</w:t>
      </w:r>
      <w:r w:rsidRPr="009474E4">
        <w:rPr>
          <w:rFonts w:cs="Arial"/>
        </w:rPr>
        <w:t xml:space="preserve"> level may be </w:t>
      </w:r>
      <w:r w:rsidR="002A5149" w:rsidRPr="009474E4">
        <w:rPr>
          <w:rFonts w:cs="Arial"/>
        </w:rPr>
        <w:t>higher than</w:t>
      </w:r>
      <w:r w:rsidRPr="009474E4">
        <w:rPr>
          <w:rFonts w:cs="Arial"/>
        </w:rPr>
        <w:t xml:space="preserve"> the individual impact levels of the original data. Combining more and more individual data elements together in a report or data view increases the impact of a </w:t>
      </w:r>
      <w:r w:rsidRPr="002A5149">
        <w:rPr>
          <w:rFonts w:cs="Arial"/>
        </w:rPr>
        <w:t xml:space="preserve">breach. A breach that puts </w:t>
      </w:r>
      <w:bookmarkStart w:id="126" w:name="_DV_C93"/>
      <w:r w:rsidRPr="002A5149">
        <w:rPr>
          <w:rStyle w:val="DeltaViewInsertion"/>
          <w:rFonts w:cs="Arial"/>
          <w:color w:val="auto"/>
          <w:u w:val="none"/>
        </w:rPr>
        <w:t>pupils</w:t>
      </w:r>
      <w:bookmarkStart w:id="127" w:name="_DV_M122"/>
      <w:bookmarkEnd w:id="126"/>
      <w:bookmarkEnd w:id="127"/>
      <w:r w:rsidRPr="002A5149">
        <w:rPr>
          <w:rFonts w:cs="Arial"/>
        </w:rPr>
        <w:t xml:space="preserve"> at serious risk of harm will have a higher impact than a risk that puts </w:t>
      </w:r>
      <w:bookmarkStart w:id="128" w:name="_DV_C95"/>
      <w:r w:rsidRPr="002A5149">
        <w:rPr>
          <w:rStyle w:val="DeltaViewInsertion"/>
          <w:rFonts w:cs="Arial"/>
          <w:color w:val="auto"/>
          <w:u w:val="none"/>
        </w:rPr>
        <w:t>them</w:t>
      </w:r>
      <w:bookmarkStart w:id="129" w:name="_DV_M123"/>
      <w:bookmarkEnd w:id="128"/>
      <w:bookmarkEnd w:id="129"/>
      <w:r w:rsidRPr="002A5149">
        <w:rPr>
          <w:rFonts w:cs="Arial"/>
        </w:rPr>
        <w:t xml:space="preserve"> at low risk of harm</w:t>
      </w:r>
      <w:bookmarkStart w:id="130" w:name="_DV_M124"/>
      <w:bookmarkEnd w:id="130"/>
      <w:r w:rsidRPr="002A5149">
        <w:rPr>
          <w:rFonts w:cs="Arial"/>
        </w:rPr>
        <w:t>. Long-term significant damage to anyone’s reputation has a higher impact than damage</w:t>
      </w:r>
      <w:r w:rsidRPr="009474E4">
        <w:rPr>
          <w:rFonts w:cs="Arial"/>
        </w:rPr>
        <w:t xml:space="preserve"> that might cause short-term embarrassment.</w:t>
      </w:r>
    </w:p>
    <w:p w14:paraId="3AC7A6D4" w14:textId="77777777" w:rsidR="00FA46FC" w:rsidRPr="009474E4" w:rsidRDefault="00FA46FC" w:rsidP="00FA46FC">
      <w:pPr>
        <w:rPr>
          <w:rFonts w:cs="Arial"/>
        </w:rPr>
      </w:pPr>
      <w:bookmarkStart w:id="131" w:name="_DV_M125"/>
      <w:bookmarkEnd w:id="131"/>
      <w:r w:rsidRPr="009474E4">
        <w:rPr>
          <w:rFonts w:cs="Arial"/>
        </w:rPr>
        <w:t xml:space="preserve">Release and destruction markings should </w:t>
      </w:r>
      <w:bookmarkStart w:id="132" w:name="_DV_M126"/>
      <w:bookmarkEnd w:id="132"/>
      <w:r w:rsidRPr="009474E4">
        <w:rPr>
          <w:rFonts w:cs="Arial"/>
        </w:rPr>
        <w:t xml:space="preserve">be shown in the footer </w:t>
      </w:r>
      <w:proofErr w:type="spellStart"/>
      <w:r w:rsidRPr="009474E4">
        <w:rPr>
          <w:rFonts w:cs="Arial"/>
        </w:rPr>
        <w:t>eg</w:t>
      </w:r>
      <w:proofErr w:type="spellEnd"/>
      <w:r w:rsidRPr="009474E4">
        <w:rPr>
          <w:rFonts w:cs="Arial"/>
        </w:rPr>
        <w:t xml:space="preserve">. “Securely delete or shred this information when you have finished using it”.  </w:t>
      </w:r>
    </w:p>
    <w:p w14:paraId="1857EAC2" w14:textId="77777777" w:rsidR="00FA46FC" w:rsidRPr="009474E4" w:rsidRDefault="0062738A" w:rsidP="00FA46FC">
      <w:pPr>
        <w:pStyle w:val="body"/>
        <w:widowControl/>
        <w:rPr>
          <w:rFonts w:ascii="Calibri" w:hAnsi="Calibri" w:cs="Arial"/>
          <w:color w:val="auto"/>
          <w:sz w:val="22"/>
          <w:szCs w:val="22"/>
        </w:rPr>
      </w:pPr>
      <w:bookmarkStart w:id="133" w:name="_DV_M128"/>
      <w:bookmarkEnd w:id="133"/>
      <w:r>
        <w:rPr>
          <w:rFonts w:ascii="Calibri" w:eastAsia="Calibri" w:hAnsi="Calibri" w:cs="Arial"/>
          <w:color w:val="auto"/>
          <w:sz w:val="22"/>
          <w:szCs w:val="22"/>
          <w:lang w:eastAsia="en-US"/>
        </w:rPr>
        <w:t>The school wil</w:t>
      </w:r>
      <w:r w:rsidR="00FA46FC" w:rsidRPr="009474E4">
        <w:rPr>
          <w:rFonts w:ascii="Calibri" w:eastAsia="Calibri" w:hAnsi="Calibri" w:cs="Arial"/>
          <w:color w:val="auto"/>
          <w:sz w:val="22"/>
          <w:szCs w:val="22"/>
          <w:lang w:eastAsia="en-US"/>
        </w:rPr>
        <w:t>l follow the LA guid</w:t>
      </w:r>
      <w:r>
        <w:rPr>
          <w:rFonts w:ascii="Calibri" w:eastAsia="Calibri" w:hAnsi="Calibri" w:cs="Arial"/>
          <w:color w:val="auto"/>
          <w:sz w:val="22"/>
          <w:szCs w:val="22"/>
          <w:lang w:eastAsia="en-US"/>
        </w:rPr>
        <w:t>e</w:t>
      </w:r>
      <w:r w:rsidR="00FA46FC" w:rsidRPr="009474E4">
        <w:rPr>
          <w:rFonts w:ascii="Calibri" w:eastAsia="Calibri" w:hAnsi="Calibri" w:cs="Arial"/>
          <w:color w:val="auto"/>
          <w:sz w:val="22"/>
          <w:szCs w:val="22"/>
          <w:lang w:eastAsia="en-US"/>
        </w:rPr>
        <w:t>lines determining HR records etc.</w:t>
      </w:r>
    </w:p>
    <w:p w14:paraId="7FD5E2D9" w14:textId="77777777" w:rsidR="00FA46FC" w:rsidRPr="009474E4" w:rsidRDefault="00FA46FC" w:rsidP="00FA46FC">
      <w:pPr>
        <w:pStyle w:val="subsub"/>
        <w:widowControl/>
        <w:rPr>
          <w:rFonts w:ascii="Calibri" w:hAnsi="Calibri" w:cs="Arial"/>
          <w:color w:val="auto"/>
          <w:sz w:val="22"/>
          <w:szCs w:val="22"/>
        </w:rPr>
      </w:pPr>
    </w:p>
    <w:p w14:paraId="4B6C9EE2" w14:textId="77777777" w:rsidR="00FA46FC" w:rsidRPr="002A5149" w:rsidRDefault="00FA46FC" w:rsidP="002A5149">
      <w:pPr>
        <w:rPr>
          <w:b/>
        </w:rPr>
      </w:pPr>
      <w:r w:rsidRPr="002A5149">
        <w:rPr>
          <w:b/>
        </w:rPr>
        <w:t>Secure Storage of and access to data</w:t>
      </w:r>
    </w:p>
    <w:p w14:paraId="21182E47" w14:textId="77777777" w:rsidR="00FA46FC" w:rsidRPr="009474E4" w:rsidRDefault="00FA46FC" w:rsidP="00FA46FC">
      <w:pPr>
        <w:pStyle w:val="body"/>
        <w:widowControl/>
        <w:spacing w:after="200"/>
        <w:rPr>
          <w:rFonts w:ascii="Calibri" w:hAnsi="Calibri" w:cs="Arial"/>
          <w:color w:val="auto"/>
          <w:sz w:val="22"/>
          <w:szCs w:val="22"/>
        </w:rPr>
      </w:pPr>
      <w:bookmarkStart w:id="134" w:name="_DV_M132"/>
      <w:bookmarkEnd w:id="134"/>
      <w:r w:rsidRPr="009474E4">
        <w:rPr>
          <w:rFonts w:ascii="Calibri" w:hAnsi="Calibri" w:cs="Arial"/>
          <w:color w:val="auto"/>
          <w:sz w:val="22"/>
          <w:szCs w:val="22"/>
        </w:rPr>
        <w:t xml:space="preserve">The school will ensure that ICT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14:paraId="37B41C08" w14:textId="77777777" w:rsidR="00FA46FC" w:rsidRPr="009474E4" w:rsidRDefault="00FA46FC" w:rsidP="002A5149">
      <w:pPr>
        <w:pStyle w:val="body"/>
        <w:widowControl/>
        <w:numPr>
          <w:ilvl w:val="0"/>
          <w:numId w:val="16"/>
        </w:numPr>
        <w:spacing w:after="200"/>
        <w:rPr>
          <w:rFonts w:ascii="Calibri" w:hAnsi="Calibri" w:cs="Arial"/>
          <w:color w:val="auto"/>
          <w:sz w:val="22"/>
          <w:szCs w:val="22"/>
        </w:rPr>
      </w:pPr>
      <w:bookmarkStart w:id="135" w:name="_DV_M133"/>
      <w:bookmarkEnd w:id="135"/>
      <w:r w:rsidRPr="009474E4">
        <w:rPr>
          <w:rFonts w:ascii="Calibri" w:hAnsi="Calibri" w:cs="Arial"/>
          <w:color w:val="auto"/>
          <w:sz w:val="22"/>
          <w:szCs w:val="22"/>
        </w:rPr>
        <w:t>All users will use strong passwords which must be changed each month</w:t>
      </w:r>
    </w:p>
    <w:p w14:paraId="13A42844" w14:textId="77777777" w:rsidR="00FA46FC" w:rsidRPr="009474E4" w:rsidRDefault="00FA46FC" w:rsidP="002A5149">
      <w:pPr>
        <w:pStyle w:val="body"/>
        <w:widowControl/>
        <w:numPr>
          <w:ilvl w:val="0"/>
          <w:numId w:val="16"/>
        </w:numPr>
        <w:spacing w:after="200"/>
        <w:rPr>
          <w:rFonts w:ascii="Calibri" w:hAnsi="Calibri" w:cs="Arial"/>
          <w:color w:val="auto"/>
          <w:sz w:val="22"/>
          <w:szCs w:val="22"/>
        </w:rPr>
      </w:pPr>
      <w:r w:rsidRPr="009474E4">
        <w:rPr>
          <w:rFonts w:ascii="Calibri" w:hAnsi="Calibri" w:cs="Arial"/>
          <w:color w:val="auto"/>
          <w:sz w:val="22"/>
          <w:szCs w:val="22"/>
        </w:rPr>
        <w:t xml:space="preserve">User passwords must never be shared. </w:t>
      </w:r>
    </w:p>
    <w:p w14:paraId="1BA96583" w14:textId="77777777" w:rsidR="00FA46FC" w:rsidRPr="009474E4" w:rsidRDefault="00FA46FC" w:rsidP="00FA46FC">
      <w:pPr>
        <w:pStyle w:val="body"/>
        <w:widowControl/>
        <w:rPr>
          <w:rFonts w:ascii="Calibri" w:hAnsi="Calibri" w:cs="Arial"/>
          <w:color w:val="auto"/>
          <w:sz w:val="22"/>
          <w:szCs w:val="22"/>
        </w:rPr>
      </w:pPr>
      <w:r w:rsidRPr="009474E4">
        <w:rPr>
          <w:rFonts w:ascii="Calibri" w:hAnsi="Calibri"/>
          <w:noProof/>
          <w:color w:val="auto"/>
          <w:sz w:val="22"/>
          <w:szCs w:val="22"/>
        </w:rPr>
        <w:pict w14:anchorId="2750C807">
          <v:shape id="_x0000_s1029" type="#_x0000_t202" style="position:absolute;margin-left:-140.55pt;margin-top:78.3pt;width:63pt;height:45pt;z-index:251658240" o:allowincell="f" filled="f" stroked="f">
            <v:textbox>
              <w:txbxContent>
                <w:p w14:paraId="786A8536" w14:textId="77777777" w:rsidR="002A5149" w:rsidRDefault="002A5149" w:rsidP="00FA46FC">
                  <w:pPr>
                    <w:jc w:val="center"/>
                    <w:rPr>
                      <w:rFonts w:ascii="Arial" w:hAnsi="Arial" w:cs="Arial"/>
                    </w:rPr>
                  </w:pPr>
                  <w:r>
                    <w:rPr>
                      <w:rFonts w:ascii="Arial" w:hAnsi="Arial" w:cs="Arial"/>
                      <w:color w:val="FFFFFF"/>
                      <w:sz w:val="60"/>
                      <w:szCs w:val="60"/>
                    </w:rPr>
                    <w:t>41</w:t>
                  </w:r>
                </w:p>
              </w:txbxContent>
            </v:textbox>
          </v:shape>
        </w:pict>
      </w:r>
      <w:bookmarkStart w:id="136" w:name="_DV_M134"/>
      <w:bookmarkEnd w:id="136"/>
      <w:r w:rsidRPr="009474E4">
        <w:rPr>
          <w:rFonts w:ascii="Calibri" w:hAnsi="Calibri" w:cs="Arial"/>
          <w:color w:val="auto"/>
          <w:sz w:val="22"/>
          <w:szCs w:val="22"/>
        </w:rPr>
        <w:t xml:space="preserve">Personal data may only be accessed on machines that are securely password protected.  Any device that can be used to access data must be locked if left (even for very short periods) and set to auto lock if not used for five minutes. </w:t>
      </w:r>
    </w:p>
    <w:p w14:paraId="4CA81DE4" w14:textId="77777777" w:rsidR="00FA46FC" w:rsidRPr="009474E4" w:rsidRDefault="00FA46FC" w:rsidP="00FA46FC">
      <w:pPr>
        <w:pStyle w:val="body"/>
        <w:widowControl/>
        <w:rPr>
          <w:rFonts w:ascii="Calibri" w:hAnsi="Calibri" w:cs="Arial"/>
          <w:color w:val="auto"/>
          <w:sz w:val="22"/>
          <w:szCs w:val="22"/>
        </w:rPr>
      </w:pPr>
    </w:p>
    <w:p w14:paraId="688FA2B8" w14:textId="77777777" w:rsidR="00FA46FC" w:rsidRPr="009474E4" w:rsidRDefault="00FA46FC" w:rsidP="00FA46FC">
      <w:pPr>
        <w:pStyle w:val="body"/>
        <w:widowControl/>
        <w:spacing w:after="200"/>
        <w:rPr>
          <w:rFonts w:ascii="Calibri" w:hAnsi="Calibri" w:cs="Arial"/>
          <w:color w:val="auto"/>
          <w:sz w:val="22"/>
          <w:szCs w:val="22"/>
        </w:rPr>
      </w:pPr>
      <w:bookmarkStart w:id="137" w:name="_DV_M135"/>
      <w:bookmarkEnd w:id="137"/>
      <w:r w:rsidRPr="009474E4">
        <w:rPr>
          <w:rFonts w:ascii="Calibri" w:hAnsi="Calibri" w:cs="Arial"/>
          <w:color w:val="auto"/>
          <w:sz w:val="22"/>
          <w:szCs w:val="22"/>
        </w:rPr>
        <w:t xml:space="preserve">All storage media must be stored in an appropriately secure and safe environment that avoids physical risk, loss or electronic degradation. </w:t>
      </w:r>
    </w:p>
    <w:p w14:paraId="69626673" w14:textId="77777777" w:rsidR="00FA46FC" w:rsidRPr="009474E4" w:rsidRDefault="00FA46FC" w:rsidP="00FA46FC">
      <w:pPr>
        <w:pStyle w:val="body"/>
        <w:widowControl/>
        <w:rPr>
          <w:rFonts w:ascii="Calibri" w:hAnsi="Calibri" w:cs="Arial"/>
          <w:color w:val="auto"/>
          <w:sz w:val="22"/>
          <w:szCs w:val="22"/>
        </w:rPr>
      </w:pPr>
      <w:bookmarkStart w:id="138" w:name="_DV_M136"/>
      <w:bookmarkEnd w:id="138"/>
      <w:r w:rsidRPr="009474E4">
        <w:rPr>
          <w:rFonts w:ascii="Calibri" w:hAnsi="Calibri" w:cs="Arial"/>
          <w:color w:val="auto"/>
          <w:sz w:val="22"/>
          <w:szCs w:val="22"/>
        </w:rPr>
        <w:t>Personal data can only be stored on school equipment (this includes computers and portable storage media) Private equipment (</w:t>
      </w:r>
      <w:r w:rsidR="002A5149" w:rsidRPr="009474E4">
        <w:rPr>
          <w:rFonts w:ascii="Calibri" w:hAnsi="Calibri" w:cs="Arial"/>
          <w:color w:val="auto"/>
          <w:sz w:val="22"/>
          <w:szCs w:val="22"/>
        </w:rPr>
        <w:t>i.e.</w:t>
      </w:r>
      <w:r w:rsidRPr="009474E4">
        <w:rPr>
          <w:rFonts w:ascii="Calibri" w:hAnsi="Calibri" w:cs="Arial"/>
          <w:color w:val="auto"/>
          <w:sz w:val="22"/>
          <w:szCs w:val="22"/>
        </w:rPr>
        <w:t xml:space="preserve"> owned by the users) must not be used for the storage of personal data. </w:t>
      </w:r>
    </w:p>
    <w:p w14:paraId="7F014269" w14:textId="77777777" w:rsidR="005A632A" w:rsidRDefault="005A632A" w:rsidP="00FA46FC">
      <w:pPr>
        <w:pStyle w:val="body"/>
        <w:widowControl/>
        <w:rPr>
          <w:rFonts w:ascii="Calibri" w:hAnsi="Calibri" w:cs="Arial"/>
          <w:color w:val="auto"/>
          <w:sz w:val="22"/>
          <w:szCs w:val="22"/>
        </w:rPr>
      </w:pPr>
    </w:p>
    <w:p w14:paraId="6E5DA0EA" w14:textId="77777777" w:rsidR="00FA46FC" w:rsidRPr="009474E4" w:rsidRDefault="005A632A" w:rsidP="002A5149">
      <w:pPr>
        <w:pStyle w:val="body"/>
        <w:widowControl/>
        <w:numPr>
          <w:ilvl w:val="0"/>
          <w:numId w:val="17"/>
        </w:numPr>
        <w:rPr>
          <w:rFonts w:ascii="Calibri" w:hAnsi="Calibri" w:cs="Arial"/>
          <w:color w:val="auto"/>
          <w:sz w:val="22"/>
          <w:szCs w:val="22"/>
        </w:rPr>
      </w:pPr>
      <w:r>
        <w:rPr>
          <w:rFonts w:ascii="Calibri" w:hAnsi="Calibri" w:cs="Arial"/>
          <w:color w:val="auto"/>
          <w:sz w:val="22"/>
          <w:szCs w:val="22"/>
        </w:rPr>
        <w:t>On the school system personal data will be held in an encrypted file.</w:t>
      </w:r>
    </w:p>
    <w:p w14:paraId="18F32B12" w14:textId="77777777" w:rsidR="005A632A" w:rsidRDefault="005A632A" w:rsidP="00FA46FC">
      <w:pPr>
        <w:pStyle w:val="body"/>
        <w:widowControl/>
        <w:spacing w:after="57"/>
        <w:rPr>
          <w:rFonts w:ascii="Calibri" w:hAnsi="Calibri" w:cs="Arial"/>
          <w:color w:val="auto"/>
          <w:sz w:val="22"/>
          <w:szCs w:val="22"/>
        </w:rPr>
      </w:pPr>
      <w:bookmarkStart w:id="139" w:name="_DV_M137"/>
      <w:bookmarkEnd w:id="139"/>
    </w:p>
    <w:p w14:paraId="43C800F8" w14:textId="77777777" w:rsidR="002A5149" w:rsidRDefault="002A5149" w:rsidP="00FA46FC">
      <w:pPr>
        <w:pStyle w:val="body"/>
        <w:widowControl/>
        <w:spacing w:after="57"/>
        <w:rPr>
          <w:rFonts w:ascii="Calibri" w:hAnsi="Calibri" w:cs="Arial"/>
          <w:color w:val="auto"/>
          <w:sz w:val="22"/>
          <w:szCs w:val="22"/>
        </w:rPr>
      </w:pPr>
    </w:p>
    <w:p w14:paraId="6ADA031B" w14:textId="77777777" w:rsidR="00FA46FC" w:rsidRPr="009474E4" w:rsidRDefault="00FA46FC" w:rsidP="00FA46FC">
      <w:pPr>
        <w:pStyle w:val="body"/>
        <w:widowControl/>
        <w:spacing w:after="57"/>
        <w:rPr>
          <w:rFonts w:ascii="Calibri" w:hAnsi="Calibri" w:cs="Arial"/>
          <w:color w:val="auto"/>
          <w:sz w:val="22"/>
          <w:szCs w:val="22"/>
        </w:rPr>
      </w:pPr>
      <w:r w:rsidRPr="009474E4">
        <w:rPr>
          <w:rFonts w:ascii="Calibri" w:hAnsi="Calibri" w:cs="Arial"/>
          <w:color w:val="auto"/>
          <w:sz w:val="22"/>
          <w:szCs w:val="22"/>
        </w:rPr>
        <w:lastRenderedPageBreak/>
        <w:t>When personal data is stored on any portable computer system, USB stick or any other removable media:</w:t>
      </w:r>
    </w:p>
    <w:p w14:paraId="48B61AEB" w14:textId="77777777" w:rsidR="00FA46FC" w:rsidRPr="009474E4" w:rsidRDefault="00FA46FC" w:rsidP="00FA46FC">
      <w:pPr>
        <w:pStyle w:val="body"/>
        <w:widowControl/>
        <w:spacing w:after="57" w:line="240" w:lineRule="auto"/>
        <w:ind w:left="284" w:hanging="284"/>
        <w:rPr>
          <w:rFonts w:ascii="Calibri" w:hAnsi="Calibri" w:cs="Arial"/>
          <w:color w:val="auto"/>
          <w:sz w:val="22"/>
          <w:szCs w:val="22"/>
        </w:rPr>
      </w:pPr>
      <w:bookmarkStart w:id="140" w:name="_DV_M138"/>
      <w:bookmarkEnd w:id="140"/>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the</w:t>
      </w:r>
      <w:proofErr w:type="gramEnd"/>
      <w:r w:rsidRPr="009474E4">
        <w:rPr>
          <w:rFonts w:ascii="Calibri" w:hAnsi="Calibri" w:cs="Arial"/>
          <w:color w:val="auto"/>
          <w:sz w:val="22"/>
          <w:szCs w:val="22"/>
        </w:rPr>
        <w:t xml:space="preserve"> data must be encrypted and password protected</w:t>
      </w:r>
      <w:bookmarkStart w:id="141" w:name="_DV_C97"/>
      <w:r w:rsidRPr="009474E4">
        <w:rPr>
          <w:rStyle w:val="DeltaViewInsertion"/>
          <w:rFonts w:ascii="Calibri" w:hAnsi="Calibri" w:cs="Arial"/>
          <w:color w:val="auto"/>
          <w:sz w:val="22"/>
          <w:szCs w:val="22"/>
        </w:rPr>
        <w:t>,</w:t>
      </w:r>
      <w:bookmarkStart w:id="142" w:name="_DV_M139"/>
      <w:bookmarkEnd w:id="141"/>
      <w:bookmarkEnd w:id="142"/>
      <w:r w:rsidRPr="009474E4">
        <w:rPr>
          <w:rFonts w:ascii="Calibri" w:hAnsi="Calibri" w:cs="Arial"/>
          <w:color w:val="auto"/>
          <w:sz w:val="22"/>
          <w:szCs w:val="22"/>
        </w:rPr>
        <w:t xml:space="preserve"> </w:t>
      </w:r>
    </w:p>
    <w:p w14:paraId="0D3389CF" w14:textId="77777777" w:rsidR="00FA46FC" w:rsidRPr="009474E4" w:rsidRDefault="00FA46FC" w:rsidP="00FA46FC">
      <w:pPr>
        <w:pStyle w:val="body"/>
        <w:widowControl/>
        <w:spacing w:after="57" w:line="240" w:lineRule="auto"/>
        <w:ind w:left="284" w:hanging="284"/>
        <w:rPr>
          <w:rFonts w:ascii="Calibri" w:hAnsi="Calibri" w:cs="Arial"/>
          <w:color w:val="auto"/>
          <w:sz w:val="22"/>
          <w:szCs w:val="22"/>
        </w:rPr>
      </w:pPr>
      <w:bookmarkStart w:id="143" w:name="_DV_M140"/>
      <w:bookmarkEnd w:id="143"/>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the</w:t>
      </w:r>
      <w:proofErr w:type="gramEnd"/>
      <w:r w:rsidRPr="009474E4">
        <w:rPr>
          <w:rFonts w:ascii="Calibri" w:hAnsi="Calibri" w:cs="Arial"/>
          <w:color w:val="auto"/>
          <w:sz w:val="22"/>
          <w:szCs w:val="22"/>
        </w:rPr>
        <w:t xml:space="preserve"> device must be password protected </w:t>
      </w:r>
      <w:bookmarkStart w:id="144" w:name="_DV_M143"/>
      <w:bookmarkEnd w:id="144"/>
    </w:p>
    <w:p w14:paraId="0D3A74E9" w14:textId="77777777" w:rsidR="00FA46FC" w:rsidRPr="009474E4" w:rsidRDefault="00FA46FC" w:rsidP="00FA46FC">
      <w:pPr>
        <w:pStyle w:val="body"/>
        <w:widowControl/>
        <w:spacing w:after="57" w:line="240" w:lineRule="auto"/>
        <w:ind w:left="284" w:hanging="284"/>
        <w:rPr>
          <w:rFonts w:ascii="Calibri" w:hAnsi="Calibri" w:cs="Arial"/>
          <w:color w:val="auto"/>
          <w:sz w:val="22"/>
          <w:szCs w:val="22"/>
        </w:rPr>
      </w:pPr>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the</w:t>
      </w:r>
      <w:proofErr w:type="gramEnd"/>
      <w:r w:rsidRPr="009474E4">
        <w:rPr>
          <w:rFonts w:ascii="Calibri" w:hAnsi="Calibri" w:cs="Arial"/>
          <w:color w:val="auto"/>
          <w:sz w:val="22"/>
          <w:szCs w:val="22"/>
        </w:rPr>
        <w:t xml:space="preserve"> device must offer approved virus and malware checking software (memory sticks will not provide this facility, most mobile devices will not offer malware protection)</w:t>
      </w:r>
      <w:bookmarkStart w:id="145" w:name="_DV_C100"/>
      <w:r w:rsidRPr="009474E4">
        <w:rPr>
          <w:rStyle w:val="DeltaViewInsertion"/>
          <w:rFonts w:ascii="Calibri" w:hAnsi="Calibri" w:cs="Arial"/>
          <w:color w:val="auto"/>
          <w:sz w:val="22"/>
          <w:szCs w:val="22"/>
        </w:rPr>
        <w:t>, and</w:t>
      </w:r>
      <w:bookmarkEnd w:id="145"/>
    </w:p>
    <w:p w14:paraId="16A3D6A7" w14:textId="77777777" w:rsidR="00FA46FC" w:rsidRPr="009474E4" w:rsidRDefault="00FA46FC" w:rsidP="00FA46FC">
      <w:pPr>
        <w:pStyle w:val="body"/>
        <w:widowControl/>
        <w:spacing w:after="200" w:line="240" w:lineRule="auto"/>
        <w:ind w:left="284" w:hanging="284"/>
        <w:rPr>
          <w:rFonts w:ascii="Calibri" w:hAnsi="Calibri" w:cs="Arial"/>
          <w:color w:val="auto"/>
          <w:sz w:val="22"/>
          <w:szCs w:val="22"/>
        </w:rPr>
      </w:pPr>
      <w:bookmarkStart w:id="146" w:name="_DV_M144"/>
      <w:bookmarkEnd w:id="146"/>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the</w:t>
      </w:r>
      <w:proofErr w:type="gramEnd"/>
      <w:r w:rsidRPr="009474E4">
        <w:rPr>
          <w:rFonts w:ascii="Calibri" w:hAnsi="Calibri" w:cs="Arial"/>
          <w:color w:val="auto"/>
          <w:sz w:val="22"/>
          <w:szCs w:val="22"/>
        </w:rPr>
        <w:t xml:space="preserve"> data must be securely deleted from the device, in line with school policy (below) once it has been transferred or its use is complete</w:t>
      </w:r>
      <w:bookmarkStart w:id="147" w:name="_DV_C101"/>
      <w:r w:rsidRPr="009474E4">
        <w:rPr>
          <w:rStyle w:val="DeltaViewInsertion"/>
          <w:rFonts w:ascii="Calibri" w:hAnsi="Calibri" w:cs="Arial"/>
          <w:color w:val="auto"/>
          <w:sz w:val="22"/>
          <w:szCs w:val="22"/>
        </w:rPr>
        <w:t>.</w:t>
      </w:r>
      <w:bookmarkEnd w:id="147"/>
    </w:p>
    <w:p w14:paraId="266E8D80" w14:textId="77777777" w:rsidR="00FA46FC" w:rsidRPr="009474E4" w:rsidRDefault="00FA46FC" w:rsidP="00FA46FC">
      <w:pPr>
        <w:pStyle w:val="body"/>
        <w:widowControl/>
        <w:spacing w:after="200"/>
        <w:rPr>
          <w:rFonts w:ascii="Calibri" w:hAnsi="Calibri" w:cs="Arial"/>
          <w:color w:val="auto"/>
          <w:sz w:val="22"/>
          <w:szCs w:val="22"/>
        </w:rPr>
      </w:pPr>
      <w:bookmarkStart w:id="148" w:name="_DV_M145"/>
      <w:bookmarkEnd w:id="148"/>
      <w:r w:rsidRPr="009474E4">
        <w:rPr>
          <w:rFonts w:ascii="Calibri" w:hAnsi="Calibri" w:cs="Arial"/>
          <w:color w:val="auto"/>
          <w:sz w:val="22"/>
          <w:szCs w:val="22"/>
        </w:rPr>
        <w:t xml:space="preserve">Data storage is permitted </w:t>
      </w:r>
      <w:r w:rsidR="005A632A">
        <w:rPr>
          <w:rFonts w:ascii="Calibri" w:hAnsi="Calibri" w:cs="Arial"/>
          <w:color w:val="auto"/>
          <w:sz w:val="22"/>
          <w:szCs w:val="22"/>
        </w:rPr>
        <w:t xml:space="preserve">and </w:t>
      </w:r>
      <w:r w:rsidRPr="009474E4">
        <w:rPr>
          <w:rFonts w:ascii="Calibri" w:hAnsi="Calibri" w:cs="Arial"/>
          <w:color w:val="auto"/>
          <w:sz w:val="22"/>
          <w:szCs w:val="22"/>
        </w:rPr>
        <w:t xml:space="preserve">removal </w:t>
      </w:r>
      <w:r w:rsidR="005A632A" w:rsidRPr="009474E4">
        <w:rPr>
          <w:rFonts w:ascii="Calibri" w:hAnsi="Calibri" w:cs="Arial"/>
          <w:color w:val="auto"/>
          <w:sz w:val="22"/>
          <w:szCs w:val="22"/>
        </w:rPr>
        <w:t>encrypted</w:t>
      </w:r>
      <w:r w:rsidR="002A5149">
        <w:rPr>
          <w:rFonts w:ascii="Calibri" w:hAnsi="Calibri" w:cs="Arial"/>
          <w:color w:val="auto"/>
          <w:sz w:val="22"/>
          <w:szCs w:val="22"/>
        </w:rPr>
        <w:t xml:space="preserve"> media is allowed.</w:t>
      </w:r>
      <w:r w:rsidRPr="009474E4">
        <w:rPr>
          <w:rFonts w:ascii="Calibri" w:hAnsi="Calibri" w:cs="Arial"/>
          <w:color w:val="auto"/>
          <w:sz w:val="22"/>
          <w:szCs w:val="22"/>
        </w:rPr>
        <w:t xml:space="preserve"> </w:t>
      </w:r>
    </w:p>
    <w:p w14:paraId="7A373041" w14:textId="77777777" w:rsidR="00FA46FC" w:rsidRPr="009474E4" w:rsidRDefault="00FA46FC" w:rsidP="00FA46FC">
      <w:pPr>
        <w:pStyle w:val="body"/>
        <w:widowControl/>
        <w:spacing w:after="200"/>
        <w:rPr>
          <w:rFonts w:ascii="Calibri" w:hAnsi="Calibri" w:cs="Arial"/>
          <w:color w:val="auto"/>
          <w:sz w:val="22"/>
          <w:szCs w:val="22"/>
        </w:rPr>
      </w:pPr>
      <w:bookmarkStart w:id="149" w:name="_DV_M146"/>
      <w:bookmarkEnd w:id="149"/>
      <w:r w:rsidRPr="009474E4">
        <w:rPr>
          <w:rFonts w:ascii="Calibri" w:hAnsi="Calibri" w:cs="Arial"/>
          <w:color w:val="auto"/>
          <w:sz w:val="22"/>
          <w:szCs w:val="22"/>
        </w:rPr>
        <w:t xml:space="preserve">The school has clear policy and procedures for the automatic backing up, accessing and restoring all data held on school systems, including off-site backups. </w:t>
      </w:r>
      <w:bookmarkStart w:id="150" w:name="_DV_M147"/>
      <w:bookmarkEnd w:id="150"/>
    </w:p>
    <w:p w14:paraId="324315C4" w14:textId="77777777" w:rsidR="00FA46FC" w:rsidRPr="009474E4" w:rsidRDefault="00FA46FC" w:rsidP="00FA46FC">
      <w:pPr>
        <w:pStyle w:val="body"/>
        <w:widowControl/>
        <w:spacing w:after="200"/>
        <w:rPr>
          <w:rFonts w:ascii="Calibri" w:hAnsi="Calibri" w:cs="Arial"/>
          <w:color w:val="auto"/>
          <w:sz w:val="22"/>
          <w:szCs w:val="22"/>
        </w:rPr>
      </w:pPr>
      <w:r w:rsidRPr="009474E4">
        <w:rPr>
          <w:rFonts w:ascii="Calibri" w:hAnsi="Calibri" w:cs="Arial"/>
          <w:color w:val="auto"/>
          <w:sz w:val="22"/>
          <w:szCs w:val="22"/>
        </w:rPr>
        <w:t xml:space="preserve">All paper based Protected and Restricted (or higher) material must be held in lockable storage. </w:t>
      </w:r>
    </w:p>
    <w:p w14:paraId="52A6C643" w14:textId="77777777" w:rsidR="00FA46FC" w:rsidRDefault="00FA46FC" w:rsidP="00FA46FC">
      <w:pPr>
        <w:pStyle w:val="body"/>
        <w:widowControl/>
        <w:spacing w:after="200"/>
        <w:rPr>
          <w:rFonts w:ascii="Calibri" w:hAnsi="Calibri" w:cs="Arial"/>
          <w:color w:val="auto"/>
          <w:spacing w:val="-1"/>
          <w:sz w:val="22"/>
          <w:szCs w:val="22"/>
        </w:rPr>
      </w:pPr>
      <w:bookmarkStart w:id="151" w:name="_DV_M148"/>
      <w:bookmarkEnd w:id="151"/>
      <w:r w:rsidRPr="009474E4">
        <w:rPr>
          <w:rFonts w:ascii="Calibri" w:hAnsi="Calibri" w:cs="Arial"/>
          <w:color w:val="auto"/>
          <w:spacing w:val="-1"/>
          <w:sz w:val="22"/>
          <w:szCs w:val="22"/>
        </w:rPr>
        <w:t xml:space="preserve">St Mary’s C of E School recognises that under Section 7 of the </w:t>
      </w:r>
      <w:bookmarkStart w:id="152" w:name="_DV_C103"/>
      <w:r w:rsidRPr="002A5149">
        <w:rPr>
          <w:rStyle w:val="DeltaViewInsertion"/>
          <w:rFonts w:ascii="Calibri" w:hAnsi="Calibri" w:cs="Arial"/>
          <w:color w:val="auto"/>
          <w:spacing w:val="-1"/>
          <w:sz w:val="22"/>
          <w:szCs w:val="22"/>
          <w:u w:val="none"/>
        </w:rPr>
        <w:t>DPA</w:t>
      </w:r>
      <w:bookmarkStart w:id="153" w:name="_DV_M149"/>
      <w:bookmarkEnd w:id="152"/>
      <w:bookmarkEnd w:id="153"/>
      <w:r w:rsidR="009474E4" w:rsidRPr="002A5149">
        <w:rPr>
          <w:rFonts w:ascii="Calibri" w:hAnsi="Calibri" w:cs="Arial"/>
          <w:color w:val="auto"/>
          <w:spacing w:val="-1"/>
          <w:sz w:val="22"/>
          <w:szCs w:val="22"/>
        </w:rPr>
        <w:t>,</w:t>
      </w:r>
      <w:r w:rsidR="009474E4" w:rsidRPr="009474E4">
        <w:rPr>
          <w:rFonts w:ascii="Calibri" w:hAnsi="Calibri" w:cs="Arial"/>
          <w:color w:val="auto"/>
          <w:spacing w:val="-1"/>
          <w:sz w:val="22"/>
          <w:szCs w:val="22"/>
        </w:rPr>
        <w:t xml:space="preserve"> </w:t>
      </w:r>
      <w:hyperlink r:id="rId11" w:history="1">
        <w:r w:rsidR="002A5149" w:rsidRPr="00747720">
          <w:rPr>
            <w:rStyle w:val="Hyperlink"/>
            <w:rFonts w:ascii="Calibri" w:hAnsi="Calibri" w:cs="Arial"/>
            <w:spacing w:val="-1"/>
            <w:sz w:val="22"/>
            <w:szCs w:val="22"/>
          </w:rPr>
          <w:t>http://www.legislation.gov.uk/ukpga/1998/29/section/7</w:t>
        </w:r>
      </w:hyperlink>
      <w:proofErr w:type="gramStart"/>
      <w:r w:rsidR="002A5149">
        <w:rPr>
          <w:rFonts w:ascii="Calibri" w:hAnsi="Calibri" w:cs="Arial"/>
          <w:color w:val="auto"/>
          <w:spacing w:val="-1"/>
          <w:sz w:val="22"/>
          <w:szCs w:val="22"/>
        </w:rPr>
        <w:t xml:space="preserve"> </w:t>
      </w:r>
      <w:r w:rsidRPr="009474E4">
        <w:rPr>
          <w:rFonts w:ascii="Calibri" w:hAnsi="Calibri" w:cs="Arial"/>
          <w:color w:val="auto"/>
          <w:spacing w:val="-1"/>
          <w:sz w:val="22"/>
          <w:szCs w:val="22"/>
        </w:rPr>
        <w:t xml:space="preserve"> data</w:t>
      </w:r>
      <w:proofErr w:type="gramEnd"/>
      <w:r w:rsidRPr="009474E4">
        <w:rPr>
          <w:rFonts w:ascii="Calibri" w:hAnsi="Calibri" w:cs="Arial"/>
          <w:color w:val="auto"/>
          <w:spacing w:val="-1"/>
          <w:sz w:val="22"/>
          <w:szCs w:val="22"/>
        </w:rPr>
        <w:t xml:space="preserve"> subjects have a number of rights in connection with their personal data, the main one being the right of access. Procedures are in place (see Data protection p</w:t>
      </w:r>
      <w:r w:rsidR="002A5149">
        <w:rPr>
          <w:rFonts w:ascii="Calibri" w:hAnsi="Calibri" w:cs="Arial"/>
          <w:color w:val="auto"/>
          <w:spacing w:val="-1"/>
          <w:sz w:val="22"/>
          <w:szCs w:val="22"/>
        </w:rPr>
        <w:t xml:space="preserve">olicy) </w:t>
      </w:r>
      <w:r w:rsidRPr="009474E4">
        <w:rPr>
          <w:rFonts w:ascii="Calibri" w:hAnsi="Calibri" w:cs="Arial"/>
          <w:color w:val="auto"/>
          <w:spacing w:val="-1"/>
          <w:sz w:val="22"/>
          <w:szCs w:val="22"/>
        </w:rPr>
        <w:t xml:space="preserve">to deal with Subject Access Requests </w:t>
      </w:r>
      <w:bookmarkStart w:id="154" w:name="_DV_C105"/>
      <w:r w:rsidRPr="009474E4">
        <w:rPr>
          <w:rStyle w:val="DeltaViewInsertion"/>
          <w:rFonts w:ascii="Calibri" w:hAnsi="Calibri" w:cs="Arial"/>
          <w:color w:val="auto"/>
          <w:spacing w:val="-1"/>
          <w:sz w:val="22"/>
          <w:szCs w:val="22"/>
        </w:rPr>
        <w:t>i.e</w:t>
      </w:r>
      <w:bookmarkStart w:id="155" w:name="_DV_M150"/>
      <w:bookmarkEnd w:id="154"/>
      <w:bookmarkEnd w:id="155"/>
      <w:r w:rsidRPr="009474E4">
        <w:rPr>
          <w:rFonts w:ascii="Calibri" w:hAnsi="Calibri" w:cs="Arial"/>
          <w:color w:val="auto"/>
          <w:spacing w:val="-1"/>
          <w:sz w:val="22"/>
          <w:szCs w:val="22"/>
        </w:rPr>
        <w:t>. a written request to see all or a part of the personal data held by the data controller in connection with the data subject. Data subjects have the right to know: if the data controller holds personal data about them; a description of that data; the purpose for which the data is processed; the sources of that data; to whom the data may be disclosed; and a copy of all the personal data that is held about them. Under certain circumstances the data subject can also exercise rights in connection with the rectification; blocking; erasure and destruction of data.</w:t>
      </w:r>
    </w:p>
    <w:p w14:paraId="6310CBCF" w14:textId="77777777" w:rsidR="005A632A" w:rsidRPr="009474E4" w:rsidRDefault="005A632A" w:rsidP="00FA46FC">
      <w:pPr>
        <w:pStyle w:val="body"/>
        <w:widowControl/>
        <w:spacing w:after="200"/>
        <w:rPr>
          <w:rFonts w:ascii="Calibri" w:hAnsi="Calibri" w:cs="Arial"/>
          <w:color w:val="auto"/>
          <w:spacing w:val="-1"/>
          <w:sz w:val="22"/>
          <w:szCs w:val="22"/>
        </w:rPr>
      </w:pPr>
      <w:r>
        <w:rPr>
          <w:rFonts w:ascii="Calibri" w:hAnsi="Calibri" w:cs="Arial"/>
          <w:color w:val="auto"/>
          <w:spacing w:val="-1"/>
          <w:sz w:val="22"/>
          <w:szCs w:val="22"/>
        </w:rPr>
        <w:t>Personal data held in paper form MUST be kept in a secure locked cabinet. This included SENDI records, Safeguarding records and employment records.</w:t>
      </w:r>
    </w:p>
    <w:p w14:paraId="1667AB61" w14:textId="77777777" w:rsidR="005A632A" w:rsidRDefault="005A632A" w:rsidP="00FA46FC">
      <w:pPr>
        <w:pStyle w:val="subsub"/>
        <w:widowControl/>
        <w:rPr>
          <w:rFonts w:ascii="Calibri" w:hAnsi="Calibri" w:cs="Arial"/>
          <w:sz w:val="22"/>
          <w:szCs w:val="22"/>
        </w:rPr>
      </w:pPr>
      <w:bookmarkStart w:id="156" w:name="_DV_M151"/>
      <w:bookmarkEnd w:id="156"/>
    </w:p>
    <w:p w14:paraId="22266049" w14:textId="77777777" w:rsidR="00FA46FC" w:rsidRPr="009474E4" w:rsidRDefault="00FA46FC" w:rsidP="00FA46FC">
      <w:pPr>
        <w:pStyle w:val="subsub"/>
        <w:widowControl/>
        <w:rPr>
          <w:rFonts w:ascii="Calibri" w:hAnsi="Calibri" w:cs="Arial"/>
          <w:b/>
          <w:color w:val="auto"/>
          <w:sz w:val="22"/>
          <w:szCs w:val="22"/>
        </w:rPr>
      </w:pPr>
      <w:r w:rsidRPr="009474E4">
        <w:rPr>
          <w:rFonts w:ascii="Calibri" w:hAnsi="Calibri" w:cs="Arial"/>
          <w:b/>
          <w:color w:val="auto"/>
          <w:sz w:val="22"/>
          <w:szCs w:val="22"/>
        </w:rPr>
        <w:t xml:space="preserve">Secure transfer of data and access out of school </w:t>
      </w:r>
    </w:p>
    <w:p w14:paraId="3548A544" w14:textId="77777777" w:rsidR="00FA46FC" w:rsidRPr="009474E4" w:rsidRDefault="00FA46FC" w:rsidP="00FA46FC">
      <w:pPr>
        <w:pStyle w:val="body"/>
        <w:widowControl/>
        <w:spacing w:after="57"/>
        <w:rPr>
          <w:rFonts w:ascii="Calibri" w:hAnsi="Calibri" w:cs="Arial"/>
          <w:color w:val="auto"/>
          <w:sz w:val="22"/>
          <w:szCs w:val="22"/>
        </w:rPr>
      </w:pPr>
      <w:bookmarkStart w:id="157" w:name="_DV_M152"/>
      <w:bookmarkEnd w:id="157"/>
      <w:r w:rsidRPr="009474E4">
        <w:rPr>
          <w:rFonts w:ascii="Calibri" w:hAnsi="Calibri" w:cs="Arial"/>
          <w:color w:val="auto"/>
          <w:sz w:val="22"/>
          <w:szCs w:val="22"/>
        </w:rPr>
        <w:t xml:space="preserve">The school recognises that personal data may be accessed by users out of school, or transferred to the LA or other agencies. In these circumstances: </w:t>
      </w:r>
    </w:p>
    <w:p w14:paraId="3EF8E5E3" w14:textId="77777777" w:rsidR="00FA46FC" w:rsidRPr="009474E4" w:rsidRDefault="00FA46FC" w:rsidP="00FA46FC">
      <w:pPr>
        <w:pStyle w:val="body"/>
        <w:widowControl/>
        <w:spacing w:line="240" w:lineRule="auto"/>
        <w:ind w:left="284" w:hanging="284"/>
        <w:rPr>
          <w:rFonts w:ascii="Calibri" w:hAnsi="Calibri" w:cs="Arial"/>
          <w:color w:val="auto"/>
          <w:sz w:val="22"/>
          <w:szCs w:val="22"/>
        </w:rPr>
      </w:pPr>
      <w:bookmarkStart w:id="158" w:name="_DV_M153"/>
      <w:bookmarkEnd w:id="158"/>
      <w:r w:rsidRPr="009474E4">
        <w:rPr>
          <w:rFonts w:ascii="Calibri" w:hAnsi="Calibri" w:cs="Arial"/>
          <w:color w:val="auto"/>
          <w:sz w:val="22"/>
          <w:szCs w:val="22"/>
        </w:rPr>
        <w:t>•</w:t>
      </w:r>
      <w:r w:rsidRPr="009474E4">
        <w:rPr>
          <w:rFonts w:ascii="Calibri" w:hAnsi="Calibri" w:cs="Arial"/>
          <w:color w:val="auto"/>
          <w:sz w:val="22"/>
          <w:szCs w:val="22"/>
        </w:rPr>
        <w:tab/>
        <w:t>Users may not remove or copy sensitive or restricted or protected personal data from the school or authorised premises without permission and unless the media is encrypted and password protected and is transported securely for storage in a secure location</w:t>
      </w:r>
      <w:bookmarkStart w:id="159" w:name="_DV_M154"/>
      <w:bookmarkEnd w:id="159"/>
      <w:r w:rsidRPr="009474E4">
        <w:rPr>
          <w:rFonts w:ascii="Calibri" w:hAnsi="Calibri" w:cs="Arial"/>
          <w:color w:val="auto"/>
          <w:sz w:val="22"/>
          <w:szCs w:val="22"/>
        </w:rPr>
        <w:t xml:space="preserve"> </w:t>
      </w:r>
      <w:bookmarkStart w:id="160" w:name="_DV_M155"/>
      <w:bookmarkEnd w:id="160"/>
    </w:p>
    <w:p w14:paraId="6D981A8A" w14:textId="77777777" w:rsidR="00FA46FC" w:rsidRPr="009474E4" w:rsidRDefault="00FA46FC" w:rsidP="00FA46FC">
      <w:pPr>
        <w:pStyle w:val="body"/>
        <w:widowControl/>
        <w:spacing w:line="240" w:lineRule="auto"/>
        <w:ind w:left="284" w:hanging="284"/>
        <w:rPr>
          <w:rFonts w:ascii="Calibri" w:hAnsi="Calibri" w:cs="Arial"/>
          <w:color w:val="auto"/>
          <w:sz w:val="22"/>
          <w:szCs w:val="22"/>
        </w:rPr>
      </w:pPr>
      <w:r w:rsidRPr="009474E4">
        <w:rPr>
          <w:rFonts w:ascii="Calibri" w:hAnsi="Calibri" w:cs="Arial"/>
          <w:color w:val="auto"/>
          <w:sz w:val="22"/>
          <w:szCs w:val="22"/>
        </w:rPr>
        <w:t>•</w:t>
      </w:r>
      <w:r w:rsidRPr="009474E4">
        <w:rPr>
          <w:rFonts w:ascii="Calibri" w:hAnsi="Calibri" w:cs="Arial"/>
          <w:color w:val="auto"/>
          <w:sz w:val="22"/>
          <w:szCs w:val="22"/>
        </w:rPr>
        <w:tab/>
        <w:t>Users must take particular care that computers or removable devices which contain personal data must not be accessed by other users (</w:t>
      </w:r>
      <w:r w:rsidR="002A5149" w:rsidRPr="009474E4">
        <w:rPr>
          <w:rFonts w:ascii="Calibri" w:hAnsi="Calibri" w:cs="Arial"/>
          <w:color w:val="auto"/>
          <w:sz w:val="22"/>
          <w:szCs w:val="22"/>
        </w:rPr>
        <w:t>e.g.</w:t>
      </w:r>
      <w:r w:rsidRPr="009474E4">
        <w:rPr>
          <w:rFonts w:ascii="Calibri" w:hAnsi="Calibri" w:cs="Arial"/>
          <w:color w:val="auto"/>
          <w:sz w:val="22"/>
          <w:szCs w:val="22"/>
        </w:rPr>
        <w:t xml:space="preserve"> family members) when out of school</w:t>
      </w:r>
      <w:bookmarkStart w:id="161" w:name="_DV_C108"/>
      <w:proofErr w:type="gramStart"/>
      <w:r w:rsidRPr="009474E4">
        <w:rPr>
          <w:rStyle w:val="DeltaViewDeletion"/>
          <w:rFonts w:ascii="Calibri" w:hAnsi="Calibri" w:cs="Arial"/>
          <w:color w:val="auto"/>
          <w:sz w:val="22"/>
          <w:szCs w:val="22"/>
        </w:rPr>
        <w:t>.</w:t>
      </w:r>
      <w:bookmarkStart w:id="162" w:name="_DV_C109"/>
      <w:bookmarkEnd w:id="161"/>
      <w:r w:rsidRPr="009474E4">
        <w:rPr>
          <w:rStyle w:val="DeltaViewInsertion"/>
          <w:rFonts w:ascii="Calibri" w:hAnsi="Calibri" w:cs="Arial"/>
          <w:color w:val="auto"/>
          <w:sz w:val="22"/>
          <w:szCs w:val="22"/>
        </w:rPr>
        <w:t>;</w:t>
      </w:r>
      <w:bookmarkEnd w:id="162"/>
      <w:proofErr w:type="gramEnd"/>
    </w:p>
    <w:p w14:paraId="7F3F219B" w14:textId="77777777" w:rsidR="00FA46FC" w:rsidRPr="009474E4" w:rsidRDefault="00FA46FC" w:rsidP="00FA46FC">
      <w:pPr>
        <w:pStyle w:val="BCSBulletparagraph"/>
        <w:widowControl/>
        <w:numPr>
          <w:ilvl w:val="0"/>
          <w:numId w:val="0"/>
        </w:numPr>
        <w:tabs>
          <w:tab w:val="clear" w:pos="720"/>
          <w:tab w:val="left" w:pos="270"/>
        </w:tabs>
        <w:spacing w:after="0"/>
        <w:ind w:left="270" w:hanging="270"/>
        <w:rPr>
          <w:rFonts w:ascii="Calibri" w:hAnsi="Calibri"/>
          <w:sz w:val="22"/>
          <w:szCs w:val="22"/>
        </w:rPr>
      </w:pPr>
      <w:bookmarkStart w:id="163" w:name="_DV_M156"/>
      <w:bookmarkEnd w:id="163"/>
      <w:r w:rsidRPr="009474E4">
        <w:rPr>
          <w:rFonts w:ascii="Calibri" w:hAnsi="Calibri"/>
          <w:sz w:val="22"/>
          <w:szCs w:val="22"/>
        </w:rPr>
        <w:t>•</w:t>
      </w:r>
      <w:r w:rsidRPr="009474E4">
        <w:rPr>
          <w:rFonts w:ascii="Calibri" w:hAnsi="Calibri"/>
          <w:sz w:val="22"/>
          <w:szCs w:val="22"/>
        </w:rPr>
        <w:tab/>
        <w:t xml:space="preserve"> When restricted or protected personal data is required by an authorised user from outside the organisation’s premises (for example, by a member of staff to work from their home), they should preferably have secure remote access to the management information system or learning platform</w:t>
      </w:r>
      <w:r w:rsidR="002A5149">
        <w:rPr>
          <w:rStyle w:val="DeltaViewInsertion"/>
          <w:rFonts w:ascii="Calibri" w:hAnsi="Calibri"/>
          <w:color w:val="auto"/>
          <w:sz w:val="22"/>
          <w:szCs w:val="22"/>
        </w:rPr>
        <w:t>.</w:t>
      </w:r>
    </w:p>
    <w:p w14:paraId="33F932B7" w14:textId="77777777" w:rsidR="00FA46FC" w:rsidRPr="009474E4" w:rsidRDefault="00FA46FC" w:rsidP="00FA46FC">
      <w:pPr>
        <w:pStyle w:val="BCSBulletparagraph"/>
        <w:widowControl/>
        <w:numPr>
          <w:ilvl w:val="0"/>
          <w:numId w:val="0"/>
        </w:numPr>
        <w:tabs>
          <w:tab w:val="clear" w:pos="720"/>
          <w:tab w:val="clear" w:pos="1077"/>
          <w:tab w:val="left" w:pos="0"/>
          <w:tab w:val="left" w:pos="360"/>
        </w:tabs>
        <w:spacing w:after="0"/>
        <w:ind w:left="270" w:hanging="990"/>
        <w:rPr>
          <w:rFonts w:ascii="Calibri" w:hAnsi="Calibri"/>
          <w:sz w:val="22"/>
          <w:szCs w:val="22"/>
        </w:rPr>
      </w:pPr>
      <w:bookmarkStart w:id="164" w:name="_DV_M157"/>
      <w:bookmarkEnd w:id="164"/>
      <w:r w:rsidRPr="009474E4">
        <w:rPr>
          <w:rFonts w:ascii="Calibri" w:hAnsi="Calibri"/>
          <w:sz w:val="22"/>
          <w:szCs w:val="22"/>
        </w:rPr>
        <w:tab/>
        <w:t>•</w:t>
      </w:r>
      <w:r w:rsidRPr="009474E4">
        <w:rPr>
          <w:rFonts w:ascii="Calibri" w:hAnsi="Calibri"/>
          <w:sz w:val="22"/>
          <w:szCs w:val="22"/>
        </w:rPr>
        <w:tab/>
        <w:t xml:space="preserve"> If secure remote access is not possible, users must only remove or copy personal or sensitive data from the organisation or authorised premises if the storage media, portable or mobile device is encrypted and is transported securely for storage in a secure location</w:t>
      </w:r>
      <w:r w:rsidR="002A5149">
        <w:rPr>
          <w:rStyle w:val="DeltaViewInsertion"/>
          <w:rFonts w:ascii="Calibri" w:hAnsi="Calibri"/>
          <w:color w:val="auto"/>
          <w:sz w:val="22"/>
          <w:szCs w:val="22"/>
        </w:rPr>
        <w:t>.</w:t>
      </w:r>
    </w:p>
    <w:p w14:paraId="7A1B769C" w14:textId="77777777" w:rsidR="00FA46FC" w:rsidRPr="009474E4" w:rsidRDefault="00FA46FC" w:rsidP="00FA46FC">
      <w:pPr>
        <w:pStyle w:val="body"/>
        <w:widowControl/>
        <w:spacing w:line="240" w:lineRule="auto"/>
        <w:ind w:left="284" w:hanging="284"/>
        <w:rPr>
          <w:rFonts w:ascii="Calibri" w:hAnsi="Calibri" w:cs="Arial"/>
          <w:color w:val="auto"/>
          <w:sz w:val="22"/>
          <w:szCs w:val="22"/>
        </w:rPr>
      </w:pPr>
      <w:bookmarkStart w:id="165" w:name="_DV_M158"/>
      <w:bookmarkEnd w:id="165"/>
      <w:r w:rsidRPr="009474E4">
        <w:rPr>
          <w:rFonts w:ascii="Calibri" w:hAnsi="Calibri" w:cs="Arial"/>
          <w:color w:val="auto"/>
          <w:sz w:val="22"/>
          <w:szCs w:val="22"/>
        </w:rPr>
        <w:t>•</w:t>
      </w:r>
      <w:r w:rsidRPr="009474E4">
        <w:rPr>
          <w:rFonts w:ascii="Calibri" w:hAnsi="Calibri" w:cs="Arial"/>
          <w:color w:val="auto"/>
          <w:sz w:val="22"/>
          <w:szCs w:val="22"/>
        </w:rPr>
        <w:tab/>
        <w:t xml:space="preserve">Users must protect all portable and mobile devices, including media, used to store and transmit </w:t>
      </w:r>
      <w:proofErr w:type="gramStart"/>
      <w:r w:rsidRPr="009474E4">
        <w:rPr>
          <w:rFonts w:ascii="Calibri" w:hAnsi="Calibri" w:cs="Arial"/>
          <w:color w:val="auto"/>
          <w:sz w:val="22"/>
          <w:szCs w:val="22"/>
        </w:rPr>
        <w:t>personal</w:t>
      </w:r>
      <w:proofErr w:type="gramEnd"/>
      <w:r w:rsidRPr="009474E4">
        <w:rPr>
          <w:rFonts w:ascii="Calibri" w:hAnsi="Calibri" w:cs="Arial"/>
          <w:color w:val="auto"/>
          <w:sz w:val="22"/>
          <w:szCs w:val="22"/>
        </w:rPr>
        <w:t xml:space="preserve"> information using approved encryption software</w:t>
      </w:r>
      <w:r w:rsidR="002A5149">
        <w:rPr>
          <w:rStyle w:val="DeltaViewInsertion"/>
          <w:rFonts w:ascii="Calibri" w:hAnsi="Calibri" w:cs="Arial"/>
          <w:color w:val="auto"/>
          <w:sz w:val="22"/>
          <w:szCs w:val="22"/>
        </w:rPr>
        <w:t>.</w:t>
      </w:r>
    </w:p>
    <w:p w14:paraId="0AA2409A" w14:textId="77777777" w:rsidR="00FA46FC" w:rsidRPr="009474E4" w:rsidRDefault="00FA46FC" w:rsidP="00FA46FC">
      <w:pPr>
        <w:pStyle w:val="body"/>
        <w:widowControl/>
        <w:spacing w:line="240" w:lineRule="auto"/>
        <w:ind w:left="284" w:hanging="284"/>
        <w:rPr>
          <w:rFonts w:ascii="Calibri" w:hAnsi="Calibri" w:cs="Arial"/>
          <w:color w:val="auto"/>
          <w:sz w:val="22"/>
          <w:szCs w:val="22"/>
        </w:rPr>
      </w:pPr>
      <w:r w:rsidRPr="009474E4">
        <w:rPr>
          <w:rFonts w:ascii="Calibri" w:hAnsi="Calibri"/>
          <w:noProof/>
          <w:sz w:val="22"/>
          <w:szCs w:val="22"/>
        </w:rPr>
        <w:pict w14:anchorId="61167009">
          <v:shape id="_x0000_s1030" type="#_x0000_t202" style="position:absolute;left:0;text-align:left;margin-left:-140.55pt;margin-top:75.35pt;width:63pt;height:45pt;z-index:251659264" o:allowincell="f" filled="f" stroked="f">
            <v:textbox>
              <w:txbxContent>
                <w:p w14:paraId="7FB99F19" w14:textId="77777777" w:rsidR="002A5149" w:rsidRDefault="002A5149" w:rsidP="00FA46FC">
                  <w:pPr>
                    <w:jc w:val="center"/>
                    <w:rPr>
                      <w:rFonts w:ascii="Arial" w:hAnsi="Arial" w:cs="Arial"/>
                    </w:rPr>
                  </w:pPr>
                  <w:r>
                    <w:rPr>
                      <w:rFonts w:ascii="Arial" w:hAnsi="Arial" w:cs="Arial"/>
                      <w:color w:val="FFFFFF"/>
                      <w:sz w:val="60"/>
                      <w:szCs w:val="60"/>
                    </w:rPr>
                    <w:t>42</w:t>
                  </w:r>
                </w:p>
              </w:txbxContent>
            </v:textbox>
          </v:shape>
        </w:pict>
      </w:r>
      <w:bookmarkStart w:id="166" w:name="_DV_M159"/>
      <w:bookmarkEnd w:id="166"/>
      <w:r w:rsidRPr="009474E4">
        <w:rPr>
          <w:rFonts w:ascii="Calibri" w:hAnsi="Calibri" w:cs="Arial"/>
          <w:sz w:val="22"/>
          <w:szCs w:val="22"/>
        </w:rPr>
        <w:t>•</w:t>
      </w:r>
      <w:r w:rsidRPr="009474E4">
        <w:rPr>
          <w:rFonts w:ascii="Calibri" w:hAnsi="Calibri" w:cs="Arial"/>
          <w:sz w:val="22"/>
          <w:szCs w:val="22"/>
        </w:rPr>
        <w:tab/>
      </w:r>
      <w:r w:rsidRPr="009474E4">
        <w:rPr>
          <w:rFonts w:ascii="Calibri" w:hAnsi="Calibri" w:cs="Arial"/>
          <w:color w:val="auto"/>
          <w:sz w:val="22"/>
          <w:szCs w:val="22"/>
        </w:rPr>
        <w:t>Particular care should be taken if data is taken or transferred to another country, particularly outside Europe, and advice should be taken from the local authority (if relevant) in this event. (</w:t>
      </w:r>
      <w:proofErr w:type="spellStart"/>
      <w:proofErr w:type="gramStart"/>
      <w:r w:rsidRPr="009474E4">
        <w:rPr>
          <w:rFonts w:ascii="Calibri" w:hAnsi="Calibri" w:cs="Arial"/>
          <w:color w:val="auto"/>
          <w:sz w:val="22"/>
          <w:szCs w:val="22"/>
        </w:rPr>
        <w:t>nb</w:t>
      </w:r>
      <w:proofErr w:type="gramEnd"/>
      <w:r w:rsidRPr="009474E4">
        <w:rPr>
          <w:rFonts w:ascii="Calibri" w:hAnsi="Calibri" w:cs="Arial"/>
          <w:color w:val="auto"/>
          <w:sz w:val="22"/>
          <w:szCs w:val="22"/>
        </w:rPr>
        <w:t>.</w:t>
      </w:r>
      <w:proofErr w:type="spellEnd"/>
      <w:r w:rsidRPr="009474E4">
        <w:rPr>
          <w:rFonts w:ascii="Calibri" w:hAnsi="Calibri" w:cs="Arial"/>
          <w:color w:val="auto"/>
          <w:sz w:val="22"/>
          <w:szCs w:val="22"/>
        </w:rPr>
        <w:t xml:space="preserve"> to carry encrypted material is illegal in some countries)</w:t>
      </w:r>
    </w:p>
    <w:p w14:paraId="0D95063A" w14:textId="77777777" w:rsidR="00FA46FC" w:rsidRDefault="00FA46FC" w:rsidP="00FA46FC">
      <w:pPr>
        <w:pStyle w:val="body"/>
        <w:widowControl/>
        <w:spacing w:line="240" w:lineRule="auto"/>
        <w:ind w:left="284" w:hanging="284"/>
        <w:rPr>
          <w:rFonts w:ascii="Calibri" w:hAnsi="Calibri" w:cs="Arial"/>
          <w:color w:val="C0504D"/>
          <w:sz w:val="22"/>
          <w:szCs w:val="22"/>
        </w:rPr>
      </w:pPr>
    </w:p>
    <w:p w14:paraId="291C8DFA" w14:textId="77777777" w:rsidR="002A5149" w:rsidRDefault="002A5149" w:rsidP="00FA46FC">
      <w:pPr>
        <w:pStyle w:val="body"/>
        <w:widowControl/>
        <w:spacing w:line="240" w:lineRule="auto"/>
        <w:ind w:left="284" w:hanging="284"/>
        <w:rPr>
          <w:rFonts w:ascii="Calibri" w:hAnsi="Calibri" w:cs="Arial"/>
          <w:color w:val="C0504D"/>
          <w:sz w:val="22"/>
          <w:szCs w:val="22"/>
        </w:rPr>
      </w:pPr>
    </w:p>
    <w:p w14:paraId="477F7E6C" w14:textId="77777777" w:rsidR="002A5149" w:rsidRDefault="002A5149" w:rsidP="00FA46FC">
      <w:pPr>
        <w:pStyle w:val="body"/>
        <w:widowControl/>
        <w:spacing w:line="240" w:lineRule="auto"/>
        <w:ind w:left="284" w:hanging="284"/>
        <w:rPr>
          <w:rFonts w:ascii="Calibri" w:hAnsi="Calibri" w:cs="Arial"/>
          <w:color w:val="C0504D"/>
          <w:sz w:val="22"/>
          <w:szCs w:val="22"/>
        </w:rPr>
      </w:pPr>
    </w:p>
    <w:p w14:paraId="0121BD78" w14:textId="77777777" w:rsidR="002A5149" w:rsidRDefault="002A5149" w:rsidP="00FA46FC">
      <w:pPr>
        <w:pStyle w:val="body"/>
        <w:widowControl/>
        <w:spacing w:line="240" w:lineRule="auto"/>
        <w:ind w:left="284" w:hanging="284"/>
        <w:rPr>
          <w:rFonts w:ascii="Calibri" w:hAnsi="Calibri" w:cs="Arial"/>
          <w:color w:val="C0504D"/>
          <w:sz w:val="22"/>
          <w:szCs w:val="22"/>
        </w:rPr>
      </w:pPr>
    </w:p>
    <w:p w14:paraId="066E5BF8" w14:textId="77777777" w:rsidR="002A5149" w:rsidRPr="009474E4" w:rsidRDefault="002A5149" w:rsidP="00FA46FC">
      <w:pPr>
        <w:pStyle w:val="body"/>
        <w:widowControl/>
        <w:spacing w:line="240" w:lineRule="auto"/>
        <w:ind w:left="284" w:hanging="284"/>
        <w:rPr>
          <w:rFonts w:ascii="Calibri" w:hAnsi="Calibri" w:cs="Arial"/>
          <w:color w:val="C0504D"/>
          <w:sz w:val="22"/>
          <w:szCs w:val="22"/>
        </w:rPr>
      </w:pPr>
    </w:p>
    <w:p w14:paraId="52CAF57C" w14:textId="77777777" w:rsidR="009474E4" w:rsidRPr="002A5149" w:rsidRDefault="00FA46FC" w:rsidP="002A5149">
      <w:pPr>
        <w:rPr>
          <w:b/>
        </w:rPr>
      </w:pPr>
      <w:bookmarkStart w:id="167" w:name="_DV_M160"/>
      <w:bookmarkStart w:id="168" w:name="_DV_M161"/>
      <w:bookmarkEnd w:id="167"/>
      <w:bookmarkEnd w:id="168"/>
      <w:r w:rsidRPr="002A5149">
        <w:rPr>
          <w:b/>
        </w:rPr>
        <w:lastRenderedPageBreak/>
        <w:t>Disposal of data</w:t>
      </w:r>
      <w:bookmarkStart w:id="169" w:name="_DV_M162"/>
      <w:bookmarkEnd w:id="169"/>
    </w:p>
    <w:p w14:paraId="4F388AD1" w14:textId="77777777" w:rsidR="00FA46FC" w:rsidRPr="009474E4" w:rsidRDefault="00FA46FC" w:rsidP="00FA46FC">
      <w:pPr>
        <w:pStyle w:val="body"/>
        <w:widowControl/>
        <w:spacing w:after="200"/>
        <w:rPr>
          <w:rFonts w:ascii="Calibri" w:hAnsi="Calibri" w:cs="Arial"/>
          <w:color w:val="auto"/>
          <w:sz w:val="22"/>
          <w:szCs w:val="22"/>
        </w:rPr>
      </w:pPr>
      <w:r w:rsidRPr="009474E4">
        <w:rPr>
          <w:rFonts w:ascii="Calibri" w:hAnsi="Calibri" w:cs="Arial"/>
          <w:color w:val="auto"/>
          <w:sz w:val="22"/>
          <w:szCs w:val="22"/>
        </w:rPr>
        <w:t>The school will comply with the requirements for the safe destruction of personal</w:t>
      </w:r>
      <w:bookmarkStart w:id="170" w:name="_DV_M163"/>
      <w:bookmarkEnd w:id="170"/>
      <w:r w:rsidRPr="009474E4">
        <w:rPr>
          <w:rFonts w:ascii="Calibri" w:hAnsi="Calibri" w:cs="Arial"/>
          <w:color w:val="auto"/>
          <w:sz w:val="22"/>
          <w:szCs w:val="22"/>
        </w:rPr>
        <w:t xml:space="preserve"> data when it is no longer required. </w:t>
      </w:r>
    </w:p>
    <w:p w14:paraId="47325CAD" w14:textId="77777777" w:rsidR="00FA46FC" w:rsidRPr="009474E4" w:rsidRDefault="00FA46FC" w:rsidP="00FA46FC">
      <w:pPr>
        <w:pStyle w:val="body"/>
        <w:widowControl/>
        <w:spacing w:after="200"/>
        <w:rPr>
          <w:rFonts w:ascii="Calibri" w:hAnsi="Calibri" w:cs="Arial"/>
          <w:color w:val="auto"/>
          <w:sz w:val="22"/>
          <w:szCs w:val="22"/>
        </w:rPr>
      </w:pPr>
      <w:bookmarkStart w:id="171" w:name="_DV_M165"/>
      <w:bookmarkEnd w:id="171"/>
      <w:r w:rsidRPr="009474E4">
        <w:rPr>
          <w:rFonts w:ascii="Calibri" w:hAnsi="Calibri" w:cs="Arial"/>
          <w:color w:val="auto"/>
          <w:sz w:val="22"/>
          <w:szCs w:val="22"/>
        </w:rPr>
        <w:t xml:space="preserve">The disposal </w:t>
      </w:r>
      <w:r w:rsidRPr="002A5149">
        <w:rPr>
          <w:rFonts w:ascii="Calibri" w:hAnsi="Calibri" w:cs="Arial"/>
          <w:color w:val="auto"/>
          <w:sz w:val="22"/>
          <w:szCs w:val="22"/>
        </w:rPr>
        <w:t>of</w:t>
      </w:r>
      <w:bookmarkStart w:id="172" w:name="_DV_C115"/>
      <w:r w:rsidRPr="002A5149">
        <w:rPr>
          <w:rFonts w:ascii="Calibri" w:hAnsi="Calibri" w:cs="Arial"/>
          <w:color w:val="auto"/>
          <w:sz w:val="22"/>
          <w:szCs w:val="22"/>
        </w:rPr>
        <w:t xml:space="preserve"> </w:t>
      </w:r>
      <w:r w:rsidRPr="002A5149">
        <w:rPr>
          <w:rStyle w:val="DeltaViewInsertion"/>
          <w:rFonts w:ascii="Calibri" w:hAnsi="Calibri" w:cs="Arial"/>
          <w:color w:val="auto"/>
          <w:sz w:val="22"/>
          <w:szCs w:val="22"/>
          <w:u w:val="none"/>
        </w:rPr>
        <w:t>personal</w:t>
      </w:r>
      <w:bookmarkStart w:id="173" w:name="_DV_M166"/>
      <w:bookmarkEnd w:id="172"/>
      <w:bookmarkEnd w:id="173"/>
      <w:r w:rsidRPr="002A5149">
        <w:rPr>
          <w:rFonts w:ascii="Calibri" w:hAnsi="Calibri" w:cs="Arial"/>
          <w:color w:val="auto"/>
          <w:sz w:val="22"/>
          <w:szCs w:val="22"/>
        </w:rPr>
        <w:t xml:space="preserve"> data, in either paper or electronic form, must be conducted in a way that makes reconstruction</w:t>
      </w:r>
      <w:r w:rsidRPr="009474E4">
        <w:rPr>
          <w:rFonts w:ascii="Calibri" w:hAnsi="Calibri" w:cs="Arial"/>
          <w:color w:val="auto"/>
          <w:sz w:val="22"/>
          <w:szCs w:val="22"/>
        </w:rPr>
        <w:t xml:space="preserve"> highly unlikely. Electronic files must be securely overwritten, in accordance with government guidance and other media must be shredded, incinerated or otherwise disintegrated for data.</w:t>
      </w:r>
    </w:p>
    <w:p w14:paraId="721A3023" w14:textId="77777777" w:rsidR="00FA46FC" w:rsidRPr="009474E4" w:rsidRDefault="00FA46FC" w:rsidP="00FA46FC">
      <w:pPr>
        <w:pStyle w:val="ListParagraph"/>
        <w:ind w:left="0"/>
      </w:pPr>
      <w:bookmarkStart w:id="174" w:name="_DV_M167"/>
      <w:bookmarkEnd w:id="174"/>
      <w:r w:rsidRPr="009474E4">
        <w:rPr>
          <w:rFonts w:cs="Arial"/>
          <w:iCs/>
        </w:rPr>
        <w:t xml:space="preserve">A Destruction Log is kept of all data that is disposed of. The log should include the document ID, classification, </w:t>
      </w:r>
      <w:proofErr w:type="gramStart"/>
      <w:r w:rsidRPr="009474E4">
        <w:rPr>
          <w:rFonts w:cs="Arial"/>
          <w:iCs/>
        </w:rPr>
        <w:t>date</w:t>
      </w:r>
      <w:proofErr w:type="gramEnd"/>
      <w:r w:rsidRPr="009474E4">
        <w:rPr>
          <w:rFonts w:cs="Arial"/>
          <w:iCs/>
        </w:rPr>
        <w:t xml:space="preserve"> of destruction, method and authorisation</w:t>
      </w:r>
    </w:p>
    <w:p w14:paraId="71B5A001" w14:textId="77777777" w:rsidR="00FA46FC" w:rsidRPr="002A5149" w:rsidRDefault="00FA46FC" w:rsidP="002A5149">
      <w:pPr>
        <w:rPr>
          <w:b/>
        </w:rPr>
      </w:pPr>
    </w:p>
    <w:p w14:paraId="5FC838C7" w14:textId="77777777" w:rsidR="00FA46FC" w:rsidRPr="002A5149" w:rsidRDefault="00FA46FC" w:rsidP="002A5149">
      <w:pPr>
        <w:rPr>
          <w:b/>
        </w:rPr>
      </w:pPr>
      <w:r w:rsidRPr="002A5149">
        <w:rPr>
          <w:b/>
        </w:rPr>
        <w:t>Audit Logging / Reporting / Incident Handling</w:t>
      </w:r>
    </w:p>
    <w:p w14:paraId="1F371239" w14:textId="77777777" w:rsidR="00FA46FC" w:rsidRPr="009474E4" w:rsidRDefault="00FA46FC" w:rsidP="00FA46FC">
      <w:pPr>
        <w:pStyle w:val="body"/>
        <w:widowControl/>
        <w:rPr>
          <w:rFonts w:ascii="Calibri" w:hAnsi="Calibri" w:cs="Arial"/>
          <w:color w:val="C0504D"/>
          <w:sz w:val="22"/>
          <w:szCs w:val="22"/>
        </w:rPr>
      </w:pPr>
      <w:bookmarkStart w:id="175" w:name="_DV_M169"/>
      <w:bookmarkEnd w:id="175"/>
    </w:p>
    <w:p w14:paraId="1EC2C5B6" w14:textId="77777777" w:rsidR="00FA46FC" w:rsidRPr="009474E4" w:rsidRDefault="00FA46FC" w:rsidP="00FA46FC">
      <w:pPr>
        <w:pStyle w:val="body"/>
        <w:widowControl/>
        <w:rPr>
          <w:rFonts w:ascii="Calibri" w:hAnsi="Calibri" w:cs="Arial"/>
          <w:color w:val="auto"/>
          <w:sz w:val="22"/>
          <w:szCs w:val="22"/>
        </w:rPr>
      </w:pPr>
      <w:r w:rsidRPr="009474E4">
        <w:rPr>
          <w:rFonts w:ascii="Calibri" w:hAnsi="Calibri" w:cs="Arial"/>
          <w:color w:val="auto"/>
          <w:sz w:val="22"/>
          <w:szCs w:val="22"/>
        </w:rPr>
        <w:t xml:space="preserve">It is good practice, as recommended in the “Data Handling Procedures in Government” document </w:t>
      </w:r>
      <w:proofErr w:type="gramStart"/>
      <w:r w:rsidRPr="009474E4">
        <w:rPr>
          <w:rFonts w:ascii="Calibri" w:hAnsi="Calibri" w:cs="Arial"/>
          <w:color w:val="auto"/>
          <w:sz w:val="22"/>
          <w:szCs w:val="22"/>
        </w:rPr>
        <w:t xml:space="preserve">that </w:t>
      </w:r>
      <w:bookmarkStart w:id="176" w:name="_DV_M170"/>
      <w:bookmarkEnd w:id="176"/>
      <w:r w:rsidRPr="009474E4">
        <w:rPr>
          <w:rFonts w:ascii="Calibri" w:hAnsi="Calibri" w:cs="Arial"/>
          <w:color w:val="auto"/>
          <w:sz w:val="22"/>
          <w:szCs w:val="22"/>
        </w:rPr>
        <w:t xml:space="preserve"> the</w:t>
      </w:r>
      <w:proofErr w:type="gramEnd"/>
      <w:r w:rsidRPr="009474E4">
        <w:rPr>
          <w:rFonts w:ascii="Calibri" w:hAnsi="Calibri" w:cs="Arial"/>
          <w:color w:val="auto"/>
          <w:sz w:val="22"/>
          <w:szCs w:val="22"/>
        </w:rPr>
        <w:t xml:space="preserve"> activities of data users, in respect of electronically held personal </w:t>
      </w:r>
      <w:bookmarkStart w:id="177" w:name="_DV_C117"/>
      <w:r w:rsidRPr="009474E4">
        <w:rPr>
          <w:rStyle w:val="DeltaViewInsertion"/>
          <w:rFonts w:ascii="Calibri" w:hAnsi="Calibri" w:cs="Arial"/>
          <w:color w:val="auto"/>
          <w:sz w:val="22"/>
          <w:szCs w:val="22"/>
        </w:rPr>
        <w:t>data</w:t>
      </w:r>
      <w:bookmarkStart w:id="178" w:name="_DV_M172"/>
      <w:bookmarkEnd w:id="177"/>
      <w:bookmarkEnd w:id="178"/>
      <w:r w:rsidRPr="009474E4">
        <w:rPr>
          <w:rFonts w:ascii="Calibri" w:hAnsi="Calibri" w:cs="Arial"/>
          <w:color w:val="auto"/>
          <w:sz w:val="22"/>
          <w:szCs w:val="22"/>
        </w:rPr>
        <w:t xml:space="preserve">, will be logged and these logs will be monitored by responsible individuals. (Mrs Hilary </w:t>
      </w:r>
      <w:proofErr w:type="spellStart"/>
      <w:r w:rsidRPr="009474E4">
        <w:rPr>
          <w:rFonts w:ascii="Calibri" w:hAnsi="Calibri" w:cs="Arial"/>
          <w:color w:val="auto"/>
          <w:sz w:val="22"/>
          <w:szCs w:val="22"/>
        </w:rPr>
        <w:t>Tyreman</w:t>
      </w:r>
      <w:proofErr w:type="spellEnd"/>
      <w:r w:rsidRPr="009474E4">
        <w:rPr>
          <w:rFonts w:ascii="Calibri" w:hAnsi="Calibri" w:cs="Arial"/>
          <w:color w:val="auto"/>
          <w:sz w:val="22"/>
          <w:szCs w:val="22"/>
        </w:rPr>
        <w:t xml:space="preserve"> – head </w:t>
      </w:r>
      <w:proofErr w:type="gramStart"/>
      <w:r w:rsidRPr="009474E4">
        <w:rPr>
          <w:rFonts w:ascii="Calibri" w:hAnsi="Calibri" w:cs="Arial"/>
          <w:color w:val="auto"/>
          <w:sz w:val="22"/>
          <w:szCs w:val="22"/>
        </w:rPr>
        <w:t>teacher )</w:t>
      </w:r>
      <w:proofErr w:type="gramEnd"/>
      <w:r w:rsidRPr="009474E4">
        <w:rPr>
          <w:rFonts w:ascii="Calibri" w:hAnsi="Calibri" w:cs="Arial"/>
          <w:color w:val="auto"/>
          <w:sz w:val="22"/>
          <w:szCs w:val="22"/>
        </w:rPr>
        <w:t xml:space="preserve"> </w:t>
      </w:r>
    </w:p>
    <w:p w14:paraId="3127A904" w14:textId="77777777" w:rsidR="00FA46FC" w:rsidRPr="009474E4" w:rsidRDefault="00FA46FC" w:rsidP="00FA46FC">
      <w:pPr>
        <w:pStyle w:val="body"/>
        <w:widowControl/>
        <w:spacing w:after="200"/>
        <w:rPr>
          <w:rFonts w:ascii="Calibri" w:hAnsi="Calibri" w:cs="Arial"/>
          <w:color w:val="auto"/>
          <w:sz w:val="22"/>
          <w:szCs w:val="22"/>
        </w:rPr>
      </w:pPr>
      <w:bookmarkStart w:id="179" w:name="_DV_M173"/>
      <w:bookmarkEnd w:id="179"/>
      <w:r w:rsidRPr="009474E4">
        <w:rPr>
          <w:rFonts w:ascii="Calibri" w:hAnsi="Calibri" w:cs="Arial"/>
          <w:color w:val="auto"/>
          <w:sz w:val="22"/>
          <w:szCs w:val="22"/>
        </w:rPr>
        <w:t>The audit logs will be kept to provide evidence of accidental or deliberate</w:t>
      </w:r>
      <w:bookmarkStart w:id="180" w:name="_DV_C118"/>
      <w:r w:rsidRPr="009474E4">
        <w:rPr>
          <w:rStyle w:val="DeltaViewInsertion"/>
          <w:rFonts w:ascii="Calibri" w:hAnsi="Calibri" w:cs="Arial"/>
          <w:color w:val="auto"/>
          <w:sz w:val="22"/>
          <w:szCs w:val="22"/>
        </w:rPr>
        <w:t xml:space="preserve"> data</w:t>
      </w:r>
      <w:bookmarkStart w:id="181" w:name="_DV_M174"/>
      <w:bookmarkEnd w:id="180"/>
      <w:bookmarkEnd w:id="181"/>
      <w:r w:rsidRPr="009474E4">
        <w:rPr>
          <w:rFonts w:ascii="Calibri" w:hAnsi="Calibri" w:cs="Arial"/>
          <w:color w:val="auto"/>
          <w:sz w:val="22"/>
          <w:szCs w:val="22"/>
        </w:rPr>
        <w:t xml:space="preserve"> security breaches – including loss of protected data or breaches of an acceptable use policy, for example. </w:t>
      </w:r>
    </w:p>
    <w:p w14:paraId="598BC662" w14:textId="77777777" w:rsidR="00FA46FC" w:rsidRPr="009474E4" w:rsidRDefault="00FA46FC" w:rsidP="00FA46FC">
      <w:pPr>
        <w:pStyle w:val="body"/>
        <w:widowControl/>
        <w:spacing w:after="57"/>
        <w:rPr>
          <w:rFonts w:ascii="Calibri" w:hAnsi="Calibri" w:cs="Arial"/>
          <w:color w:val="auto"/>
          <w:sz w:val="22"/>
          <w:szCs w:val="22"/>
        </w:rPr>
      </w:pPr>
      <w:bookmarkStart w:id="182" w:name="_DV_M175"/>
      <w:bookmarkStart w:id="183" w:name="_DV_M176"/>
      <w:bookmarkEnd w:id="182"/>
      <w:bookmarkEnd w:id="183"/>
      <w:r w:rsidRPr="009474E4">
        <w:rPr>
          <w:rFonts w:ascii="Calibri" w:hAnsi="Calibri" w:cs="Arial"/>
          <w:color w:val="auto"/>
          <w:sz w:val="22"/>
          <w:szCs w:val="22"/>
        </w:rPr>
        <w:t>The school has a policy for reporting, managing and recovering from information risk incidents, which establishes</w:t>
      </w:r>
      <w:proofErr w:type="gramStart"/>
      <w:r w:rsidRPr="009474E4">
        <w:rPr>
          <w:rFonts w:ascii="Calibri" w:hAnsi="Calibri" w:cs="Arial"/>
          <w:color w:val="auto"/>
          <w:sz w:val="22"/>
          <w:szCs w:val="22"/>
        </w:rPr>
        <w:t>: )</w:t>
      </w:r>
      <w:proofErr w:type="gramEnd"/>
    </w:p>
    <w:p w14:paraId="624685D3"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184" w:name="_DV_M177"/>
      <w:bookmarkEnd w:id="184"/>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a</w:t>
      </w:r>
      <w:proofErr w:type="gramEnd"/>
      <w:r w:rsidRPr="009474E4">
        <w:rPr>
          <w:rFonts w:ascii="Calibri" w:hAnsi="Calibri" w:cs="Arial"/>
          <w:color w:val="auto"/>
          <w:sz w:val="22"/>
          <w:szCs w:val="22"/>
        </w:rPr>
        <w:t xml:space="preserve"> “responsible person” for each incident</w:t>
      </w:r>
      <w:bookmarkStart w:id="185" w:name="_DV_C119"/>
      <w:r w:rsidRPr="009474E4">
        <w:rPr>
          <w:rStyle w:val="DeltaViewInsertion"/>
          <w:rFonts w:ascii="Calibri" w:hAnsi="Calibri" w:cs="Arial"/>
          <w:color w:val="auto"/>
          <w:sz w:val="22"/>
          <w:szCs w:val="22"/>
        </w:rPr>
        <w:t>;</w:t>
      </w:r>
      <w:bookmarkStart w:id="186" w:name="_DV_M178"/>
      <w:bookmarkEnd w:id="185"/>
      <w:bookmarkEnd w:id="186"/>
      <w:r w:rsidRPr="009474E4">
        <w:rPr>
          <w:rFonts w:ascii="Calibri" w:hAnsi="Calibri" w:cs="Arial"/>
          <w:color w:val="auto"/>
          <w:sz w:val="22"/>
          <w:szCs w:val="22"/>
        </w:rPr>
        <w:t xml:space="preserve"> </w:t>
      </w:r>
    </w:p>
    <w:p w14:paraId="4688E2E4"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187" w:name="_DV_M179"/>
      <w:bookmarkEnd w:id="187"/>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a</w:t>
      </w:r>
      <w:proofErr w:type="gramEnd"/>
      <w:r w:rsidRPr="009474E4">
        <w:rPr>
          <w:rFonts w:ascii="Calibri" w:hAnsi="Calibri" w:cs="Arial"/>
          <w:color w:val="auto"/>
          <w:sz w:val="22"/>
          <w:szCs w:val="22"/>
        </w:rPr>
        <w:t xml:space="preserve"> communications plan, including escalation procedures</w:t>
      </w:r>
      <w:bookmarkStart w:id="188" w:name="_DV_C120"/>
      <w:r w:rsidRPr="009474E4">
        <w:rPr>
          <w:rStyle w:val="DeltaViewInsertion"/>
          <w:rFonts w:ascii="Calibri" w:hAnsi="Calibri" w:cs="Arial"/>
          <w:color w:val="auto"/>
          <w:sz w:val="22"/>
          <w:szCs w:val="22"/>
        </w:rPr>
        <w:t>;</w:t>
      </w:r>
      <w:bookmarkEnd w:id="188"/>
    </w:p>
    <w:p w14:paraId="0C752C9B" w14:textId="77777777" w:rsidR="00FA46FC" w:rsidRPr="009474E4" w:rsidRDefault="00FA46FC" w:rsidP="00FA46FC">
      <w:pPr>
        <w:pStyle w:val="body"/>
        <w:widowControl/>
        <w:spacing w:after="57"/>
        <w:ind w:left="283" w:hanging="283"/>
        <w:rPr>
          <w:rFonts w:ascii="Calibri" w:hAnsi="Calibri" w:cs="Arial"/>
          <w:color w:val="auto"/>
          <w:sz w:val="22"/>
          <w:szCs w:val="22"/>
        </w:rPr>
      </w:pPr>
      <w:bookmarkStart w:id="189" w:name="_DV_M180"/>
      <w:bookmarkEnd w:id="189"/>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and</w:t>
      </w:r>
      <w:proofErr w:type="gramEnd"/>
      <w:r w:rsidRPr="009474E4">
        <w:rPr>
          <w:rFonts w:ascii="Calibri" w:hAnsi="Calibri" w:cs="Arial"/>
          <w:color w:val="auto"/>
          <w:sz w:val="22"/>
          <w:szCs w:val="22"/>
        </w:rPr>
        <w:t xml:space="preserve"> results in a plan of action for rapid resolution</w:t>
      </w:r>
      <w:bookmarkStart w:id="190" w:name="_DV_C121"/>
      <w:r w:rsidRPr="009474E4">
        <w:rPr>
          <w:rStyle w:val="DeltaViewInsertion"/>
          <w:rFonts w:ascii="Calibri" w:hAnsi="Calibri" w:cs="Arial"/>
          <w:color w:val="auto"/>
          <w:sz w:val="22"/>
          <w:szCs w:val="22"/>
        </w:rPr>
        <w:t>;</w:t>
      </w:r>
      <w:bookmarkStart w:id="191" w:name="_DV_M181"/>
      <w:bookmarkEnd w:id="190"/>
      <w:bookmarkEnd w:id="191"/>
      <w:r w:rsidRPr="009474E4">
        <w:rPr>
          <w:rFonts w:ascii="Calibri" w:hAnsi="Calibri" w:cs="Arial"/>
          <w:color w:val="auto"/>
          <w:sz w:val="22"/>
          <w:szCs w:val="22"/>
        </w:rPr>
        <w:t xml:space="preserve"> and</w:t>
      </w:r>
    </w:p>
    <w:p w14:paraId="063CFFBE" w14:textId="77777777" w:rsidR="00FA46FC" w:rsidRPr="009474E4" w:rsidRDefault="00FA46FC" w:rsidP="00FA46FC">
      <w:pPr>
        <w:pStyle w:val="body"/>
        <w:widowControl/>
        <w:spacing w:after="200"/>
        <w:ind w:left="284" w:hanging="284"/>
        <w:rPr>
          <w:rFonts w:ascii="Calibri" w:hAnsi="Calibri" w:cs="Arial"/>
          <w:color w:val="auto"/>
          <w:sz w:val="22"/>
          <w:szCs w:val="22"/>
        </w:rPr>
      </w:pPr>
      <w:bookmarkStart w:id="192" w:name="_DV_M182"/>
      <w:bookmarkEnd w:id="192"/>
      <w:r w:rsidRPr="009474E4">
        <w:rPr>
          <w:rFonts w:ascii="Calibri" w:hAnsi="Calibri" w:cs="Arial"/>
          <w:color w:val="auto"/>
          <w:sz w:val="22"/>
          <w:szCs w:val="22"/>
        </w:rPr>
        <w:t>•</w:t>
      </w:r>
      <w:r w:rsidRPr="009474E4">
        <w:rPr>
          <w:rFonts w:ascii="Calibri" w:hAnsi="Calibri" w:cs="Arial"/>
          <w:color w:val="auto"/>
          <w:sz w:val="22"/>
          <w:szCs w:val="22"/>
        </w:rPr>
        <w:tab/>
      </w:r>
      <w:proofErr w:type="gramStart"/>
      <w:r w:rsidRPr="009474E4">
        <w:rPr>
          <w:rFonts w:ascii="Calibri" w:hAnsi="Calibri" w:cs="Arial"/>
          <w:color w:val="auto"/>
          <w:sz w:val="22"/>
          <w:szCs w:val="22"/>
        </w:rPr>
        <w:t>a</w:t>
      </w:r>
      <w:proofErr w:type="gramEnd"/>
      <w:r w:rsidRPr="009474E4">
        <w:rPr>
          <w:rFonts w:ascii="Calibri" w:hAnsi="Calibri" w:cs="Arial"/>
          <w:color w:val="auto"/>
          <w:sz w:val="22"/>
          <w:szCs w:val="22"/>
        </w:rPr>
        <w:t xml:space="preserve"> plan of action of non-recurrence and further awareness raising.</w:t>
      </w:r>
    </w:p>
    <w:p w14:paraId="6D2BCFCC" w14:textId="77777777" w:rsidR="00FA46FC" w:rsidRPr="009474E4" w:rsidRDefault="00FA46FC" w:rsidP="00FA46FC">
      <w:pPr>
        <w:pStyle w:val="body"/>
        <w:widowControl/>
        <w:rPr>
          <w:rFonts w:ascii="Calibri" w:hAnsi="Calibri" w:cs="Arial"/>
          <w:color w:val="auto"/>
          <w:sz w:val="22"/>
          <w:szCs w:val="22"/>
        </w:rPr>
      </w:pPr>
      <w:bookmarkStart w:id="193" w:name="_DV_M183"/>
      <w:bookmarkEnd w:id="193"/>
      <w:r w:rsidRPr="009474E4">
        <w:rPr>
          <w:rFonts w:ascii="Calibri" w:hAnsi="Calibri" w:cs="Arial"/>
          <w:color w:val="auto"/>
          <w:sz w:val="22"/>
          <w:szCs w:val="22"/>
        </w:rPr>
        <w:t>All significant data protection incidents must be reported through the SIRO to the Information Commissioner’s Office based upon the local incident handling policy and communication plan.</w:t>
      </w:r>
    </w:p>
    <w:p w14:paraId="44CFB2A8" w14:textId="77777777" w:rsidR="0030488E" w:rsidRDefault="0030488E" w:rsidP="00FA46FC">
      <w:pPr>
        <w:rPr>
          <w:rFonts w:cs="Arial"/>
          <w:b/>
        </w:rPr>
      </w:pPr>
    </w:p>
    <w:p w14:paraId="6F05A015" w14:textId="77777777" w:rsidR="00FA46FC" w:rsidRPr="009474E4" w:rsidRDefault="00FA46FC" w:rsidP="00FA46FC">
      <w:pPr>
        <w:rPr>
          <w:rFonts w:cs="Arial"/>
          <w:b/>
        </w:rPr>
      </w:pPr>
      <w:r w:rsidRPr="009474E4">
        <w:rPr>
          <w:rFonts w:cs="Arial"/>
          <w:b/>
          <w:noProof/>
        </w:rPr>
        <w:pict w14:anchorId="34D4EBA7">
          <v:shape id="_x0000_s1031" type="#_x0000_t202" style="position:absolute;margin-left:-140.55pt;margin-top:188.6pt;width:63pt;height:45pt;z-index:251660288" o:allowincell="f" filled="f" stroked="f">
            <v:textbox>
              <w:txbxContent>
                <w:p w14:paraId="5E213970" w14:textId="77777777" w:rsidR="002A5149" w:rsidRDefault="002A5149" w:rsidP="00FA46FC">
                  <w:pPr>
                    <w:jc w:val="center"/>
                    <w:rPr>
                      <w:rFonts w:ascii="Arial" w:hAnsi="Arial" w:cs="Arial"/>
                    </w:rPr>
                  </w:pPr>
                  <w:r>
                    <w:rPr>
                      <w:color w:val="FFFFFF"/>
                      <w:sz w:val="60"/>
                      <w:szCs w:val="60"/>
                    </w:rPr>
                    <w:t>43</w:t>
                  </w:r>
                </w:p>
              </w:txbxContent>
            </v:textbox>
          </v:shape>
        </w:pict>
      </w:r>
      <w:bookmarkStart w:id="194" w:name="_DV_M184"/>
      <w:bookmarkEnd w:id="194"/>
      <w:r w:rsidRPr="009474E4">
        <w:rPr>
          <w:rFonts w:cs="Arial"/>
          <w:b/>
        </w:rPr>
        <w:t>Use of technologies and Protective Marking</w:t>
      </w:r>
    </w:p>
    <w:p w14:paraId="45DB49A7" w14:textId="77777777" w:rsidR="00FA46FC" w:rsidRPr="009474E4" w:rsidRDefault="0062738A" w:rsidP="00FA46FC">
      <w:pPr>
        <w:rPr>
          <w:rFonts w:cs="Arial"/>
        </w:rPr>
      </w:pPr>
      <w:bookmarkStart w:id="195" w:name="_DV_M185"/>
      <w:bookmarkEnd w:id="195"/>
      <w:r>
        <w:rPr>
          <w:rFonts w:cs="Arial"/>
        </w:rPr>
        <w:t xml:space="preserve">The following </w:t>
      </w:r>
      <w:r w:rsidR="00FA46FC" w:rsidRPr="009474E4">
        <w:rPr>
          <w:rFonts w:cs="Arial"/>
        </w:rPr>
        <w:t>provides a useful guide:</w:t>
      </w:r>
    </w:p>
    <w:p w14:paraId="08A5679C" w14:textId="77777777" w:rsidR="00FA46FC" w:rsidRPr="009474E4" w:rsidRDefault="00FA46FC" w:rsidP="00FA46FC">
      <w:pPr>
        <w:pStyle w:val="subb"/>
        <w:widowControl/>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857"/>
        <w:gridCol w:w="2433"/>
        <w:gridCol w:w="2584"/>
      </w:tblGrid>
      <w:tr w:rsidR="00FA46FC" w:rsidRPr="009474E4" w14:paraId="4091B7BD" w14:textId="77777777" w:rsidTr="00716EFA">
        <w:tc>
          <w:tcPr>
            <w:tcW w:w="1368" w:type="dxa"/>
            <w:vAlign w:val="center"/>
          </w:tcPr>
          <w:p w14:paraId="4C847A47" w14:textId="77777777" w:rsidR="00FA46FC" w:rsidRPr="009474E4" w:rsidRDefault="00FA46FC" w:rsidP="00716EFA">
            <w:pPr>
              <w:pStyle w:val="BCSTinytext"/>
              <w:widowControl/>
              <w:rPr>
                <w:rFonts w:ascii="Calibri" w:hAnsi="Calibri"/>
                <w:b/>
                <w:bCs/>
                <w:color w:val="003366"/>
                <w:sz w:val="22"/>
                <w:szCs w:val="22"/>
              </w:rPr>
            </w:pPr>
          </w:p>
        </w:tc>
        <w:tc>
          <w:tcPr>
            <w:tcW w:w="2857" w:type="dxa"/>
            <w:vAlign w:val="center"/>
          </w:tcPr>
          <w:p w14:paraId="1153CEE3"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t>The information</w:t>
            </w:r>
          </w:p>
        </w:tc>
        <w:tc>
          <w:tcPr>
            <w:tcW w:w="2433" w:type="dxa"/>
            <w:vAlign w:val="center"/>
          </w:tcPr>
          <w:p w14:paraId="57348CD1"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t>The technology</w:t>
            </w:r>
          </w:p>
        </w:tc>
        <w:tc>
          <w:tcPr>
            <w:tcW w:w="2584" w:type="dxa"/>
            <w:vAlign w:val="center"/>
          </w:tcPr>
          <w:p w14:paraId="160B0A2A"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t>Notes on Protect Markings (Impact Level)</w:t>
            </w:r>
          </w:p>
        </w:tc>
      </w:tr>
      <w:tr w:rsidR="00FA46FC" w:rsidRPr="009474E4" w14:paraId="3832EA19" w14:textId="77777777" w:rsidTr="00716EFA">
        <w:trPr>
          <w:trHeight w:val="1804"/>
        </w:trPr>
        <w:tc>
          <w:tcPr>
            <w:tcW w:w="1368" w:type="dxa"/>
            <w:vAlign w:val="center"/>
          </w:tcPr>
          <w:p w14:paraId="31429644"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t>School life and events</w:t>
            </w:r>
          </w:p>
        </w:tc>
        <w:tc>
          <w:tcPr>
            <w:tcW w:w="2857" w:type="dxa"/>
            <w:vAlign w:val="center"/>
          </w:tcPr>
          <w:p w14:paraId="628B88EA"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 xml:space="preserve">School terms, holidays, training days, the curriculum, extra-curricular activities, events, displays of pupils work, lunchtime menus, extended services, parent consultation events </w:t>
            </w:r>
          </w:p>
          <w:p w14:paraId="1E106D86" w14:textId="77777777" w:rsidR="00FA46FC" w:rsidRPr="009474E4" w:rsidRDefault="00FA46FC" w:rsidP="00716EFA">
            <w:pPr>
              <w:pStyle w:val="BCSTinytext"/>
              <w:widowControl/>
              <w:rPr>
                <w:rFonts w:ascii="Calibri" w:hAnsi="Calibri"/>
                <w:color w:val="003366"/>
                <w:sz w:val="22"/>
                <w:szCs w:val="22"/>
              </w:rPr>
            </w:pPr>
          </w:p>
        </w:tc>
        <w:tc>
          <w:tcPr>
            <w:tcW w:w="2433" w:type="dxa"/>
            <w:vAlign w:val="center"/>
          </w:tcPr>
          <w:p w14:paraId="77467276"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Common practice is to use publically accessible technology such as school websites or portal, emailed newsletters, subscription text services</w:t>
            </w:r>
          </w:p>
        </w:tc>
        <w:tc>
          <w:tcPr>
            <w:tcW w:w="2584" w:type="dxa"/>
            <w:vAlign w:val="center"/>
          </w:tcPr>
          <w:p w14:paraId="64A20F54"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Most of this information will fall into the NOT PROTECTIVELY MARKED (Impact Level 0) category.</w:t>
            </w:r>
          </w:p>
        </w:tc>
      </w:tr>
      <w:tr w:rsidR="00FA46FC" w:rsidRPr="009474E4" w14:paraId="794C821F" w14:textId="77777777" w:rsidTr="00716EFA">
        <w:trPr>
          <w:trHeight w:val="2823"/>
        </w:trPr>
        <w:tc>
          <w:tcPr>
            <w:tcW w:w="1368" w:type="dxa"/>
            <w:vAlign w:val="center"/>
          </w:tcPr>
          <w:p w14:paraId="144BA018"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lastRenderedPageBreak/>
              <w:t>Learning and achievement</w:t>
            </w:r>
          </w:p>
          <w:p w14:paraId="3449787C" w14:textId="77777777" w:rsidR="00FA46FC" w:rsidRPr="009474E4" w:rsidRDefault="00FA46FC" w:rsidP="00716EFA">
            <w:pPr>
              <w:pStyle w:val="BCSTinytext"/>
              <w:widowControl/>
              <w:rPr>
                <w:rFonts w:ascii="Calibri" w:hAnsi="Calibri"/>
                <w:b/>
                <w:bCs/>
                <w:color w:val="003366"/>
                <w:sz w:val="22"/>
                <w:szCs w:val="22"/>
              </w:rPr>
            </w:pPr>
          </w:p>
        </w:tc>
        <w:tc>
          <w:tcPr>
            <w:tcW w:w="2857" w:type="dxa"/>
            <w:vAlign w:val="center"/>
          </w:tcPr>
          <w:p w14:paraId="019FF6A1"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 xml:space="preserve">Individual </w:t>
            </w:r>
            <w:bookmarkStart w:id="196" w:name="_DV_C123"/>
            <w:r w:rsidRPr="009474E4">
              <w:rPr>
                <w:rStyle w:val="DeltaViewInsertion"/>
                <w:rFonts w:ascii="Calibri" w:hAnsi="Calibri"/>
                <w:color w:val="003366"/>
                <w:sz w:val="22"/>
                <w:szCs w:val="22"/>
              </w:rPr>
              <w:t>pupil / student</w:t>
            </w:r>
            <w:bookmarkStart w:id="197" w:name="_DV_M186"/>
            <w:bookmarkEnd w:id="196"/>
            <w:bookmarkEnd w:id="197"/>
            <w:r w:rsidRPr="009474E4">
              <w:rPr>
                <w:rFonts w:ascii="Calibri" w:hAnsi="Calibri"/>
                <w:color w:val="003366"/>
                <w:sz w:val="22"/>
                <w:szCs w:val="22"/>
              </w:rPr>
              <w:t xml:space="preserve"> academic, social and behavioural achievements, progress with learning, learning behaviour, how parents can support their child’s learning, assessments, attainment, attendance, individual and personalised curriculum and educational needs.</w:t>
            </w:r>
          </w:p>
        </w:tc>
        <w:tc>
          <w:tcPr>
            <w:tcW w:w="2433" w:type="dxa"/>
            <w:vAlign w:val="center"/>
          </w:tcPr>
          <w:p w14:paraId="70C54033"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Typically schools will make information available by parents logging on to a system that provides them with appropriately secure access, such as a Learning Platform or portal, or by communication to a personal device or email account belonging to the parent.</w:t>
            </w:r>
          </w:p>
        </w:tc>
        <w:tc>
          <w:tcPr>
            <w:tcW w:w="2584" w:type="dxa"/>
            <w:vAlign w:val="center"/>
          </w:tcPr>
          <w:p w14:paraId="5A3CC9D5"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 xml:space="preserve">Most of this information will fall into the PROTECT (Impact Level 2) category. </w:t>
            </w:r>
          </w:p>
          <w:p w14:paraId="6917C592"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 xml:space="preserve">There may be </w:t>
            </w:r>
            <w:bookmarkStart w:id="198" w:name="_DV_C125"/>
            <w:r w:rsidRPr="009474E4">
              <w:rPr>
                <w:rStyle w:val="DeltaViewInsertion"/>
                <w:rFonts w:ascii="Calibri" w:hAnsi="Calibri"/>
                <w:color w:val="003366"/>
                <w:sz w:val="22"/>
                <w:szCs w:val="22"/>
              </w:rPr>
              <w:t>students/ pupils</w:t>
            </w:r>
            <w:bookmarkStart w:id="199" w:name="_DV_M187"/>
            <w:bookmarkEnd w:id="198"/>
            <w:bookmarkEnd w:id="199"/>
            <w:r w:rsidRPr="009474E4">
              <w:rPr>
                <w:rFonts w:ascii="Calibri" w:hAnsi="Calibri"/>
                <w:color w:val="003366"/>
                <w:sz w:val="22"/>
                <w:szCs w:val="22"/>
              </w:rPr>
              <w:t xml:space="preserve"> whose personal data requires a RESTRICTED marking (Impact Level 3) or higher. For example, the home address of a child at risk. In this case, the school may decide not to make this </w:t>
            </w:r>
            <w:bookmarkStart w:id="200" w:name="_DV_C127"/>
            <w:r w:rsidRPr="009474E4">
              <w:rPr>
                <w:rStyle w:val="DeltaViewInsertion"/>
                <w:rFonts w:ascii="Calibri" w:hAnsi="Calibri"/>
                <w:color w:val="003366"/>
                <w:sz w:val="22"/>
                <w:szCs w:val="22"/>
              </w:rPr>
              <w:t>pupil / student</w:t>
            </w:r>
            <w:bookmarkStart w:id="201" w:name="_DV_M188"/>
            <w:bookmarkEnd w:id="200"/>
            <w:bookmarkEnd w:id="201"/>
            <w:r w:rsidRPr="009474E4">
              <w:rPr>
                <w:rFonts w:ascii="Calibri" w:hAnsi="Calibri"/>
                <w:color w:val="003366"/>
                <w:sz w:val="22"/>
                <w:szCs w:val="22"/>
              </w:rPr>
              <w:t xml:space="preserve"> record available in this way.</w:t>
            </w:r>
          </w:p>
          <w:p w14:paraId="50036008" w14:textId="77777777" w:rsidR="00FA46FC" w:rsidRPr="009474E4" w:rsidRDefault="00FA46FC" w:rsidP="00716EFA">
            <w:pPr>
              <w:pStyle w:val="BCSTinytext"/>
              <w:widowControl/>
              <w:rPr>
                <w:rFonts w:ascii="Calibri" w:hAnsi="Calibri"/>
                <w:color w:val="003366"/>
                <w:sz w:val="22"/>
                <w:szCs w:val="22"/>
              </w:rPr>
            </w:pPr>
          </w:p>
          <w:p w14:paraId="2C88059F" w14:textId="77777777" w:rsidR="00FA46FC" w:rsidRPr="009474E4" w:rsidRDefault="00FA46FC" w:rsidP="00716EFA">
            <w:pPr>
              <w:pStyle w:val="BCSTinytext"/>
              <w:widowControl/>
              <w:rPr>
                <w:rFonts w:ascii="Calibri" w:hAnsi="Calibri"/>
                <w:color w:val="003366"/>
                <w:sz w:val="22"/>
                <w:szCs w:val="22"/>
              </w:rPr>
            </w:pPr>
          </w:p>
        </w:tc>
      </w:tr>
      <w:tr w:rsidR="00FA46FC" w:rsidRPr="009474E4" w14:paraId="5FA543ED" w14:textId="77777777" w:rsidTr="00716EFA">
        <w:trPr>
          <w:trHeight w:val="3387"/>
        </w:trPr>
        <w:tc>
          <w:tcPr>
            <w:tcW w:w="1368" w:type="dxa"/>
            <w:vAlign w:val="center"/>
          </w:tcPr>
          <w:p w14:paraId="0728C58B" w14:textId="77777777" w:rsidR="00FA46FC" w:rsidRPr="009474E4" w:rsidRDefault="00FA46FC" w:rsidP="00716EFA">
            <w:pPr>
              <w:pStyle w:val="BCSTinytext"/>
              <w:widowControl/>
              <w:rPr>
                <w:rFonts w:ascii="Calibri" w:hAnsi="Calibri"/>
                <w:b/>
                <w:bCs/>
                <w:color w:val="003366"/>
                <w:sz w:val="22"/>
                <w:szCs w:val="22"/>
              </w:rPr>
            </w:pPr>
            <w:r w:rsidRPr="009474E4">
              <w:rPr>
                <w:rFonts w:ascii="Calibri" w:hAnsi="Calibri"/>
                <w:b/>
                <w:bCs/>
                <w:color w:val="003366"/>
                <w:sz w:val="22"/>
                <w:szCs w:val="22"/>
              </w:rPr>
              <w:t>Messages and alerts</w:t>
            </w:r>
          </w:p>
          <w:p w14:paraId="422F16B9" w14:textId="77777777" w:rsidR="00FA46FC" w:rsidRPr="009474E4" w:rsidRDefault="00FA46FC" w:rsidP="00716EFA">
            <w:pPr>
              <w:pStyle w:val="BCSTinytext"/>
              <w:widowControl/>
              <w:rPr>
                <w:rFonts w:ascii="Calibri" w:hAnsi="Calibri"/>
                <w:b/>
                <w:bCs/>
                <w:color w:val="003366"/>
                <w:sz w:val="22"/>
                <w:szCs w:val="22"/>
              </w:rPr>
            </w:pPr>
          </w:p>
        </w:tc>
        <w:tc>
          <w:tcPr>
            <w:tcW w:w="2857" w:type="dxa"/>
            <w:vAlign w:val="center"/>
          </w:tcPr>
          <w:p w14:paraId="23879E03"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Attendance, behavioural, achievement, sickness, school closure, transport arrangements, and other information that it may be important to inform or contact a parent about as soon as possible. This may be particularly important when it is necessary to contact a parent concerning information that may be considered too sensitive to make available using other online means.</w:t>
            </w:r>
          </w:p>
        </w:tc>
        <w:tc>
          <w:tcPr>
            <w:tcW w:w="2433" w:type="dxa"/>
            <w:vAlign w:val="center"/>
          </w:tcPr>
          <w:p w14:paraId="24C594A9" w14:textId="77777777" w:rsidR="00FA46FC" w:rsidRPr="009474E4" w:rsidRDefault="00FA46FC" w:rsidP="00716EFA">
            <w:pPr>
              <w:pStyle w:val="BCSTinytext"/>
              <w:widowControl/>
              <w:rPr>
                <w:rFonts w:ascii="Calibri" w:hAnsi="Calibri"/>
                <w:color w:val="003366"/>
                <w:sz w:val="22"/>
                <w:szCs w:val="22"/>
              </w:rPr>
            </w:pPr>
            <w:proofErr w:type="gramStart"/>
            <w:r w:rsidRPr="009474E4">
              <w:rPr>
                <w:rFonts w:ascii="Calibri" w:hAnsi="Calibri"/>
                <w:color w:val="003366"/>
                <w:sz w:val="22"/>
                <w:szCs w:val="22"/>
              </w:rPr>
              <w:t>Email and text messaging are commonly used by schools to contact and keep parents informed</w:t>
            </w:r>
            <w:proofErr w:type="gramEnd"/>
            <w:r w:rsidRPr="009474E4">
              <w:rPr>
                <w:rFonts w:ascii="Calibri" w:hAnsi="Calibri"/>
                <w:color w:val="003366"/>
                <w:sz w:val="22"/>
                <w:szCs w:val="22"/>
              </w:rPr>
              <w:t xml:space="preserve">. </w:t>
            </w:r>
            <w:r w:rsidRPr="009474E4">
              <w:rPr>
                <w:rFonts w:ascii="Calibri" w:hAnsi="Calibri"/>
                <w:color w:val="003366"/>
                <w:sz w:val="22"/>
                <w:szCs w:val="22"/>
              </w:rPr>
              <w:br/>
              <w:t>Where parents are frequently accessing information online then systems e.g. Learning Platforms or portals, might be used to alert parents to issues via “dashboards” of information, or be used to provide further detail and context.</w:t>
            </w:r>
          </w:p>
        </w:tc>
        <w:tc>
          <w:tcPr>
            <w:tcW w:w="2584" w:type="dxa"/>
            <w:vAlign w:val="center"/>
          </w:tcPr>
          <w:p w14:paraId="4AE4DA61" w14:textId="77777777" w:rsidR="00FA46FC" w:rsidRPr="009474E4" w:rsidRDefault="00FA46FC" w:rsidP="00716EFA">
            <w:pPr>
              <w:pStyle w:val="BCSTinytext"/>
              <w:widowControl/>
              <w:rPr>
                <w:rFonts w:ascii="Calibri" w:hAnsi="Calibri"/>
                <w:color w:val="003366"/>
                <w:sz w:val="22"/>
                <w:szCs w:val="22"/>
              </w:rPr>
            </w:pPr>
          </w:p>
          <w:p w14:paraId="489AA3EA"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Most of this information will fall into the PROTECT (Impact Level 1) category. However, since it is not practical to encrypt email or text messages to parents, schools should not send detailed personally identifiable information.</w:t>
            </w:r>
          </w:p>
          <w:p w14:paraId="6F8F1854" w14:textId="77777777" w:rsidR="00FA46FC" w:rsidRPr="009474E4" w:rsidRDefault="00FA46FC" w:rsidP="00716EFA">
            <w:pPr>
              <w:pStyle w:val="BCSTinytext"/>
              <w:widowControl/>
              <w:rPr>
                <w:rFonts w:ascii="Calibri" w:hAnsi="Calibri"/>
                <w:color w:val="003366"/>
                <w:sz w:val="22"/>
                <w:szCs w:val="22"/>
              </w:rPr>
            </w:pPr>
            <w:r w:rsidRPr="009474E4">
              <w:rPr>
                <w:rFonts w:ascii="Calibri" w:hAnsi="Calibri"/>
                <w:color w:val="003366"/>
                <w:sz w:val="22"/>
                <w:szCs w:val="22"/>
              </w:rPr>
              <w:t>General, anonymous alerts about schools closures or transport arrangements would fall into the NOT PROTECTIVELY MARKED (Impact Level 0) category.</w:t>
            </w:r>
          </w:p>
        </w:tc>
      </w:tr>
    </w:tbl>
    <w:p w14:paraId="622BCD36" w14:textId="77777777" w:rsidR="00FA46FC" w:rsidRPr="009474E4" w:rsidRDefault="00FA46FC" w:rsidP="00FA46FC">
      <w:pPr>
        <w:pStyle w:val="BCSBulletparagraph"/>
        <w:widowControl/>
        <w:numPr>
          <w:ilvl w:val="0"/>
          <w:numId w:val="0"/>
        </w:numPr>
        <w:ind w:left="1077" w:hanging="357"/>
        <w:rPr>
          <w:rFonts w:ascii="Calibri" w:hAnsi="Calibri"/>
          <w:color w:val="003366"/>
          <w:sz w:val="22"/>
          <w:szCs w:val="22"/>
        </w:rPr>
      </w:pPr>
    </w:p>
    <w:p w14:paraId="456C82F5" w14:textId="77777777" w:rsidR="00FA46FC" w:rsidRPr="009474E4" w:rsidRDefault="00FA46FC" w:rsidP="00FA46FC">
      <w:pPr>
        <w:pStyle w:val="subb"/>
        <w:widowControl/>
        <w:rPr>
          <w:rFonts w:ascii="Calibri" w:hAnsi="Calibri"/>
          <w:color w:val="C3901D"/>
          <w:sz w:val="22"/>
          <w:szCs w:val="22"/>
        </w:rPr>
      </w:pPr>
    </w:p>
    <w:p w14:paraId="6EE8D1E2" w14:textId="77777777" w:rsidR="00FA46FC" w:rsidRPr="009474E4" w:rsidRDefault="00FA46FC" w:rsidP="00FA46FC">
      <w:pPr>
        <w:pStyle w:val="subb"/>
        <w:widowControl/>
        <w:rPr>
          <w:rFonts w:ascii="Calibri" w:hAnsi="Calibri"/>
          <w:color w:val="C3901D"/>
          <w:sz w:val="22"/>
          <w:szCs w:val="22"/>
        </w:rPr>
      </w:pPr>
    </w:p>
    <w:p w14:paraId="74C8C5FB" w14:textId="77777777" w:rsidR="00FA46FC" w:rsidRPr="009474E4" w:rsidRDefault="00FA46FC" w:rsidP="00FA46FC">
      <w:pPr>
        <w:pStyle w:val="Default"/>
        <w:rPr>
          <w:rFonts w:ascii="Calibri" w:hAnsi="Calibri"/>
          <w:sz w:val="22"/>
          <w:szCs w:val="22"/>
        </w:rPr>
      </w:pPr>
    </w:p>
    <w:p w14:paraId="55602A30" w14:textId="77777777" w:rsidR="0062738A" w:rsidRPr="00506AF1" w:rsidRDefault="0062738A" w:rsidP="0062738A">
      <w:pPr>
        <w:rPr>
          <w:b/>
          <w:sz w:val="28"/>
          <w:szCs w:val="28"/>
        </w:rPr>
      </w:pPr>
      <w:r w:rsidRPr="00506AF1">
        <w:rPr>
          <w:b/>
          <w:sz w:val="28"/>
          <w:szCs w:val="28"/>
        </w:rPr>
        <w:t>PRIVACY NOTICE</w:t>
      </w:r>
    </w:p>
    <w:p w14:paraId="653F64F4" w14:textId="77777777" w:rsidR="0062738A" w:rsidRPr="00506AF1" w:rsidRDefault="0062738A" w:rsidP="0062738A">
      <w:pPr>
        <w:rPr>
          <w:b/>
          <w:i/>
          <w:szCs w:val="24"/>
        </w:rPr>
      </w:pPr>
      <w:r w:rsidRPr="00506AF1">
        <w:rPr>
          <w:b/>
          <w:i/>
          <w:szCs w:val="24"/>
        </w:rPr>
        <w:t>Children in Need or looked after by the Local Authority</w:t>
      </w:r>
    </w:p>
    <w:p w14:paraId="4C10C599" w14:textId="77777777" w:rsidR="0062738A" w:rsidRPr="002E0938" w:rsidRDefault="0062738A" w:rsidP="0062738A">
      <w:pPr>
        <w:rPr>
          <w:b/>
        </w:rPr>
      </w:pPr>
      <w:r w:rsidRPr="002E0938">
        <w:rPr>
          <w:b/>
        </w:rPr>
        <w:t>Privacy Notice - Data Protection Act 1998</w:t>
      </w:r>
    </w:p>
    <w:p w14:paraId="3A795A12" w14:textId="77777777" w:rsidR="0062738A" w:rsidRPr="002E0938" w:rsidRDefault="0062738A" w:rsidP="0062738A">
      <w:r w:rsidRPr="002A5149">
        <w:t>We [</w:t>
      </w:r>
      <w:r w:rsidR="002A5149" w:rsidRPr="002A5149">
        <w:rPr>
          <w:b/>
          <w:i/>
        </w:rPr>
        <w:t>Cornwall County Council</w:t>
      </w:r>
      <w:r w:rsidRPr="002A5149">
        <w:t>] hold</w:t>
      </w:r>
      <w:r w:rsidRPr="002E0938">
        <w:t xml:space="preserve"> personal data about our children in care or those children to whom we provide services, and use th</w:t>
      </w:r>
      <w:r>
        <w:t>is</w:t>
      </w:r>
      <w:r w:rsidRPr="002E0938">
        <w:t xml:space="preserve"> data to:</w:t>
      </w:r>
    </w:p>
    <w:p w14:paraId="5C81360F" w14:textId="77777777" w:rsidR="0062738A"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t>S</w:t>
      </w:r>
      <w:r w:rsidRPr="002E0938">
        <w:t>upport children and monitor their progress</w:t>
      </w:r>
      <w:r>
        <w:t>;</w:t>
      </w:r>
    </w:p>
    <w:p w14:paraId="6403CF43" w14:textId="77777777" w:rsidR="0062738A" w:rsidRPr="002E0938"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t>P</w:t>
      </w:r>
      <w:r w:rsidRPr="002E0938">
        <w:t>rovide appropriate support and pastoral care</w:t>
      </w:r>
      <w:r>
        <w:t>;</w:t>
      </w:r>
      <w:r w:rsidRPr="002E0938">
        <w:t xml:space="preserve"> and</w:t>
      </w:r>
    </w:p>
    <w:p w14:paraId="01333A2D" w14:textId="77777777" w:rsidR="0062738A" w:rsidRPr="002E0938"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t>A</w:t>
      </w:r>
      <w:r w:rsidRPr="002E0938">
        <w:t>ssess how well the Local Authority (LA) as a</w:t>
      </w:r>
      <w:r w:rsidRPr="002E0938">
        <w:rPr>
          <w:b/>
          <w:i/>
        </w:rPr>
        <w:t xml:space="preserve"> </w:t>
      </w:r>
      <w:r w:rsidRPr="002E0938">
        <w:t>whole is doing.</w:t>
      </w:r>
    </w:p>
    <w:p w14:paraId="254B74FD" w14:textId="77777777" w:rsidR="0062738A" w:rsidRDefault="0062738A" w:rsidP="0062738A">
      <w:pPr>
        <w:rPr>
          <w:rFonts w:cs="Arial"/>
        </w:rPr>
      </w:pPr>
    </w:p>
    <w:p w14:paraId="5AD3E0EE" w14:textId="77777777" w:rsidR="0062738A" w:rsidRPr="002E0938" w:rsidRDefault="0062738A" w:rsidP="0062738A">
      <w:r w:rsidRPr="002E0938">
        <w:t>This information includes personal characteristics and details for the services we provide.</w:t>
      </w:r>
    </w:p>
    <w:p w14:paraId="0D68F9B2" w14:textId="77777777" w:rsidR="0062738A" w:rsidRPr="002E0938" w:rsidRDefault="0062738A" w:rsidP="0062738A">
      <w:r w:rsidRPr="002E0938">
        <w:lastRenderedPageBreak/>
        <w:t xml:space="preserve">We are required to pass on some of this information </w:t>
      </w:r>
      <w:r w:rsidRPr="00284363">
        <w:t>(but not the names of individual children)</w:t>
      </w:r>
      <w:r w:rsidRPr="002E0938">
        <w:t xml:space="preserve"> to the Department for Education (</w:t>
      </w:r>
      <w:proofErr w:type="spellStart"/>
      <w:r w:rsidRPr="002E0938">
        <w:t>DfE</w:t>
      </w:r>
      <w:proofErr w:type="spellEnd"/>
      <w:r>
        <w:t>)</w:t>
      </w:r>
      <w:r w:rsidRPr="002E0938">
        <w:t xml:space="preserve"> who </w:t>
      </w:r>
      <w:proofErr w:type="gramStart"/>
      <w:r w:rsidRPr="002E0938">
        <w:t>use</w:t>
      </w:r>
      <w:proofErr w:type="gramEnd"/>
      <w:r w:rsidRPr="002E0938">
        <w:t xml:space="preserve"> </w:t>
      </w:r>
      <w:r>
        <w:t>it</w:t>
      </w:r>
      <w:r w:rsidRPr="002E0938">
        <w:t xml:space="preserve"> to help with </w:t>
      </w:r>
      <w:r>
        <w:t xml:space="preserve">their </w:t>
      </w:r>
      <w:r w:rsidRPr="002E0938">
        <w:t xml:space="preserve">policy development, LA performance management and funding and to assist with the development of good practice.  </w:t>
      </w:r>
    </w:p>
    <w:p w14:paraId="0F3FDAC3" w14:textId="77777777" w:rsidR="0062738A" w:rsidRDefault="0062738A" w:rsidP="0062738A">
      <w:r w:rsidRPr="002E0938">
        <w:t>If you want to see a copy of the information we hold and share about you then please contact</w:t>
      </w:r>
      <w:r w:rsidR="002A5149">
        <w:t>,</w:t>
      </w:r>
      <w:r w:rsidRPr="002E0938">
        <w:t xml:space="preserve"> </w:t>
      </w:r>
      <w:proofErr w:type="spellStart"/>
      <w:r w:rsidR="002A5149">
        <w:t>Mrs.</w:t>
      </w:r>
      <w:proofErr w:type="spellEnd"/>
      <w:r w:rsidR="002A5149">
        <w:t xml:space="preserve"> H </w:t>
      </w:r>
      <w:proofErr w:type="spellStart"/>
      <w:r w:rsidR="002A5149">
        <w:t>Tyreman</w:t>
      </w:r>
      <w:proofErr w:type="spellEnd"/>
      <w:r w:rsidR="002A5149">
        <w:t>.</w:t>
      </w:r>
    </w:p>
    <w:p w14:paraId="1FB82E0E" w14:textId="77777777" w:rsidR="0062738A" w:rsidRPr="002E0938" w:rsidRDefault="0062738A" w:rsidP="0062738A">
      <w:r w:rsidRPr="002E0938">
        <w:t xml:space="preserve">If you require more information about how the LA and/or </w:t>
      </w:r>
      <w:proofErr w:type="spellStart"/>
      <w:r w:rsidRPr="002E0938">
        <w:t>DfE</w:t>
      </w:r>
      <w:proofErr w:type="spellEnd"/>
      <w:r w:rsidRPr="002E0938">
        <w:t xml:space="preserve"> store and use this data please go to the following websites</w:t>
      </w:r>
    </w:p>
    <w:p w14:paraId="77CB7FF0" w14:textId="77777777" w:rsidR="0062738A" w:rsidRDefault="0062738A" w:rsidP="0062738A">
      <w:pPr>
        <w:widowControl w:val="0"/>
        <w:numPr>
          <w:ilvl w:val="0"/>
          <w:numId w:val="11"/>
        </w:numPr>
        <w:tabs>
          <w:tab w:val="clear" w:pos="720"/>
          <w:tab w:val="num" w:pos="540"/>
        </w:tabs>
        <w:overflowPunct w:val="0"/>
        <w:autoSpaceDE w:val="0"/>
        <w:autoSpaceDN w:val="0"/>
        <w:adjustRightInd w:val="0"/>
        <w:spacing w:after="240" w:line="240" w:lineRule="auto"/>
        <w:ind w:left="540" w:hanging="540"/>
        <w:textAlignment w:val="baseline"/>
      </w:pPr>
      <w:hyperlink r:id="rId12" w:history="1">
        <w:r w:rsidRPr="00335322">
          <w:rPr>
            <w:rStyle w:val="Hyperlink"/>
          </w:rPr>
          <w:t>http://www.education.gov.uk/researchandstatistics/datatdatam/b00212337/datause</w:t>
        </w:r>
      </w:hyperlink>
    </w:p>
    <w:p w14:paraId="54F80483" w14:textId="77777777" w:rsidR="0062738A" w:rsidRPr="002E0938" w:rsidRDefault="0062738A" w:rsidP="0062738A">
      <w:pPr>
        <w:widowControl w:val="0"/>
        <w:numPr>
          <w:ilvl w:val="0"/>
          <w:numId w:val="11"/>
        </w:numPr>
        <w:tabs>
          <w:tab w:val="clear" w:pos="720"/>
          <w:tab w:val="num" w:pos="540"/>
        </w:tabs>
        <w:overflowPunct w:val="0"/>
        <w:autoSpaceDE w:val="0"/>
        <w:autoSpaceDN w:val="0"/>
        <w:adjustRightInd w:val="0"/>
        <w:spacing w:after="240" w:line="240" w:lineRule="auto"/>
        <w:ind w:left="540" w:hanging="540"/>
        <w:textAlignment w:val="baseline"/>
      </w:pPr>
      <w:r w:rsidRPr="002E0938">
        <w:t xml:space="preserve">If you are unable to access these websites, please contact the LA or </w:t>
      </w:r>
      <w:proofErr w:type="spellStart"/>
      <w:r>
        <w:t>DfE</w:t>
      </w:r>
      <w:proofErr w:type="spellEnd"/>
      <w:r w:rsidRPr="002E0938">
        <w:t xml:space="preserve"> as follows:</w:t>
      </w:r>
    </w:p>
    <w:p w14:paraId="49D1E5D6" w14:textId="77777777" w:rsidR="0062738A" w:rsidRPr="002E0938" w:rsidRDefault="0062738A" w:rsidP="0062738A">
      <w:pPr>
        <w:widowControl w:val="0"/>
        <w:numPr>
          <w:ilvl w:val="0"/>
          <w:numId w:val="11"/>
        </w:numPr>
        <w:tabs>
          <w:tab w:val="clear" w:pos="720"/>
          <w:tab w:val="num" w:pos="540"/>
        </w:tabs>
        <w:overflowPunct w:val="0"/>
        <w:autoSpaceDE w:val="0"/>
        <w:autoSpaceDN w:val="0"/>
        <w:adjustRightInd w:val="0"/>
        <w:spacing w:after="240" w:line="240" w:lineRule="auto"/>
        <w:ind w:left="540" w:hanging="540"/>
        <w:textAlignment w:val="baseline"/>
      </w:pPr>
      <w:r w:rsidRPr="002E0938">
        <w:t>Public Communications Unit</w:t>
      </w:r>
      <w:r w:rsidRPr="002E0938">
        <w:br/>
        <w:t>Department for Education</w:t>
      </w:r>
      <w:r w:rsidRPr="002E0938">
        <w:br/>
        <w:t>Sanctuary Buildings</w:t>
      </w:r>
      <w:r w:rsidRPr="002E0938">
        <w:br/>
        <w:t>Great Smith Street</w:t>
      </w:r>
      <w:r w:rsidRPr="002E0938">
        <w:br/>
        <w:t>London</w:t>
      </w:r>
      <w:r w:rsidRPr="002E0938">
        <w:br/>
        <w:t>SW1P 3BT</w:t>
      </w:r>
      <w:r w:rsidRPr="002E0938">
        <w:br/>
      </w:r>
      <w:r>
        <w:t xml:space="preserve">Website: </w:t>
      </w:r>
      <w:r>
        <w:tab/>
      </w:r>
      <w:hyperlink r:id="rId13" w:history="1">
        <w:r w:rsidRPr="002E0938">
          <w:rPr>
            <w:rStyle w:val="Hyperlink"/>
          </w:rPr>
          <w:t>www.education.gov.uk</w:t>
        </w:r>
      </w:hyperlink>
      <w:r w:rsidRPr="002E0938">
        <w:t xml:space="preserve"> </w:t>
      </w:r>
    </w:p>
    <w:p w14:paraId="146B3131" w14:textId="77777777" w:rsidR="0062738A" w:rsidRPr="002E0938" w:rsidRDefault="0062738A" w:rsidP="0062738A">
      <w:pPr>
        <w:tabs>
          <w:tab w:val="num" w:pos="540"/>
        </w:tabs>
        <w:spacing w:after="240"/>
        <w:ind w:left="540" w:hanging="540"/>
      </w:pPr>
      <w:r>
        <w:tab/>
      </w:r>
      <w:proofErr w:type="gramStart"/>
      <w:r w:rsidRPr="002E0938">
        <w:t>email</w:t>
      </w:r>
      <w:proofErr w:type="gramEnd"/>
      <w:r w:rsidRPr="002E0938">
        <w:t>:</w:t>
      </w:r>
      <w:r w:rsidRPr="002E0938">
        <w:tab/>
      </w:r>
      <w:r>
        <w:tab/>
      </w:r>
      <w:hyperlink r:id="rId14" w:history="1">
        <w:r w:rsidRPr="002E0938">
          <w:rPr>
            <w:rStyle w:val="Hyperlink"/>
          </w:rPr>
          <w:t xml:space="preserve">info@education.gsi.gov.uk </w:t>
        </w:r>
      </w:hyperlink>
      <w:r w:rsidRPr="002E0938">
        <w:t xml:space="preserve"> </w:t>
      </w:r>
    </w:p>
    <w:p w14:paraId="6F4ACE3C" w14:textId="77777777" w:rsidR="0062738A" w:rsidRPr="00296EAE" w:rsidRDefault="0062738A" w:rsidP="0062738A">
      <w:pPr>
        <w:tabs>
          <w:tab w:val="num" w:pos="540"/>
        </w:tabs>
        <w:spacing w:after="240"/>
        <w:ind w:left="540" w:hanging="540"/>
      </w:pPr>
      <w:r>
        <w:tab/>
      </w:r>
      <w:r w:rsidRPr="002E0938">
        <w:t>T</w:t>
      </w:r>
      <w:r>
        <w:t>elephone:</w:t>
      </w:r>
      <w:r>
        <w:tab/>
      </w:r>
      <w:r w:rsidRPr="002E0938">
        <w:t>0870 000 2288</w:t>
      </w:r>
    </w:p>
    <w:p w14:paraId="23D6BECC" w14:textId="77777777" w:rsidR="00FA46FC" w:rsidRPr="009474E4" w:rsidRDefault="00FA46FC" w:rsidP="00FA46FC">
      <w:pPr>
        <w:pStyle w:val="Default"/>
        <w:rPr>
          <w:rFonts w:ascii="Calibri" w:hAnsi="Calibri"/>
          <w:sz w:val="22"/>
          <w:szCs w:val="22"/>
        </w:rPr>
      </w:pPr>
    </w:p>
    <w:p w14:paraId="00625A46" w14:textId="77777777" w:rsidR="00FA46FC" w:rsidRPr="009474E4" w:rsidRDefault="00FA46FC" w:rsidP="00FA46FC">
      <w:pPr>
        <w:pStyle w:val="Default"/>
        <w:rPr>
          <w:rFonts w:ascii="Calibri" w:hAnsi="Calibri"/>
          <w:sz w:val="22"/>
          <w:szCs w:val="22"/>
        </w:rPr>
      </w:pPr>
    </w:p>
    <w:p w14:paraId="582DF1D1" w14:textId="77777777" w:rsidR="00FA46FC" w:rsidRPr="009474E4" w:rsidRDefault="00FA46FC" w:rsidP="00FA46FC">
      <w:pPr>
        <w:pStyle w:val="subb"/>
        <w:widowControl/>
        <w:rPr>
          <w:rFonts w:ascii="Calibri" w:hAnsi="Calibri"/>
          <w:color w:val="C3901D"/>
          <w:sz w:val="22"/>
          <w:szCs w:val="22"/>
        </w:rPr>
      </w:pPr>
    </w:p>
    <w:p w14:paraId="75A2B637" w14:textId="77777777" w:rsidR="00FA46FC" w:rsidRDefault="00FA46FC" w:rsidP="00FA46FC">
      <w:pPr>
        <w:pStyle w:val="ListParagraph"/>
        <w:ind w:left="0"/>
        <w:rPr>
          <w:sz w:val="24"/>
          <w:szCs w:val="24"/>
        </w:rPr>
      </w:pPr>
    </w:p>
    <w:p w14:paraId="7E355BA8" w14:textId="77777777" w:rsidR="0062738A" w:rsidRPr="006C7C69" w:rsidRDefault="0062738A" w:rsidP="0062738A">
      <w:pPr>
        <w:outlineLvl w:val="0"/>
        <w:rPr>
          <w:b/>
          <w:sz w:val="16"/>
          <w:szCs w:val="16"/>
        </w:rPr>
      </w:pPr>
    </w:p>
    <w:p w14:paraId="600A29A6" w14:textId="77777777" w:rsidR="0062738A" w:rsidRPr="006C7C69" w:rsidRDefault="0062738A" w:rsidP="0062738A">
      <w:pPr>
        <w:jc w:val="center"/>
        <w:outlineLvl w:val="0"/>
        <w:rPr>
          <w:b/>
          <w:sz w:val="28"/>
          <w:szCs w:val="28"/>
        </w:rPr>
      </w:pPr>
      <w:r w:rsidRPr="006C7C69">
        <w:rPr>
          <w:b/>
          <w:sz w:val="28"/>
          <w:szCs w:val="28"/>
        </w:rPr>
        <w:t>PRIVACY NOTICE</w:t>
      </w:r>
    </w:p>
    <w:p w14:paraId="00ECBB9F" w14:textId="77777777" w:rsidR="0062738A" w:rsidRPr="0062738A" w:rsidRDefault="0062738A" w:rsidP="0062738A">
      <w:pPr>
        <w:outlineLvl w:val="0"/>
        <w:rPr>
          <w:rFonts w:cs="Arial"/>
          <w:b/>
          <w:bCs/>
          <w:i/>
          <w:szCs w:val="24"/>
          <w:lang w:eastAsia="en-GB"/>
        </w:rPr>
      </w:pPr>
      <w:r w:rsidRPr="006C7C69">
        <w:rPr>
          <w:rFonts w:cs="Arial"/>
          <w:b/>
          <w:bCs/>
          <w:i/>
          <w:szCs w:val="24"/>
          <w:lang w:eastAsia="en-GB"/>
        </w:rPr>
        <w:t>School Workforce: those employed or otherwise engaged to work at a school or the Local Authority</w:t>
      </w:r>
      <w:r w:rsidRPr="006C7C69">
        <w:rPr>
          <w:rFonts w:ascii="Verdana" w:hAnsi="Verdana" w:cs="Arial"/>
          <w:i/>
          <w:szCs w:val="24"/>
          <w:lang w:eastAsia="en-GB"/>
        </w:rPr>
        <w:t> </w:t>
      </w:r>
    </w:p>
    <w:p w14:paraId="14E66EF9" w14:textId="77777777" w:rsidR="0062738A" w:rsidRPr="000B3662" w:rsidRDefault="0062738A" w:rsidP="0062738A">
      <w:pPr>
        <w:outlineLvl w:val="0"/>
        <w:rPr>
          <w:b/>
        </w:rPr>
      </w:pPr>
      <w:r w:rsidRPr="000B3662">
        <w:rPr>
          <w:b/>
        </w:rPr>
        <w:t>Privacy Notice - Data Protection Act 1998</w:t>
      </w:r>
    </w:p>
    <w:p w14:paraId="673C0060" w14:textId="77777777" w:rsidR="0062738A" w:rsidRPr="00D1350C" w:rsidRDefault="0062738A" w:rsidP="0062738A">
      <w:pPr>
        <w:rPr>
          <w:sz w:val="16"/>
          <w:szCs w:val="16"/>
          <w:u w:val="single"/>
        </w:rPr>
      </w:pPr>
    </w:p>
    <w:p w14:paraId="03E757E1" w14:textId="77777777" w:rsidR="0062738A" w:rsidRDefault="0062738A" w:rsidP="0062738A">
      <w:pPr>
        <w:outlineLvl w:val="0"/>
      </w:pPr>
      <w:proofErr w:type="gramStart"/>
      <w:r w:rsidRPr="002A5149">
        <w:t>We</w:t>
      </w:r>
      <w:proofErr w:type="gramEnd"/>
      <w:r w:rsidR="002A5149">
        <w:t xml:space="preserve"> at</w:t>
      </w:r>
      <w:r w:rsidRPr="002A5149">
        <w:t xml:space="preserve"> [</w:t>
      </w:r>
      <w:r w:rsidR="002A5149" w:rsidRPr="002A5149">
        <w:rPr>
          <w:b/>
        </w:rPr>
        <w:t xml:space="preserve">St Marys C of E Primary School in the </w:t>
      </w:r>
      <w:r w:rsidRPr="002A5149">
        <w:rPr>
          <w:b/>
        </w:rPr>
        <w:t xml:space="preserve">Local Authority </w:t>
      </w:r>
      <w:r w:rsidR="002A5149" w:rsidRPr="002A5149">
        <w:rPr>
          <w:b/>
        </w:rPr>
        <w:t>of Cornwall C.C</w:t>
      </w:r>
      <w:r w:rsidRPr="002A5149">
        <w:t>]</w:t>
      </w:r>
      <w:r w:rsidRPr="00925402">
        <w:t xml:space="preserve"> are the </w:t>
      </w:r>
      <w:proofErr w:type="gramStart"/>
      <w:r w:rsidRPr="00925402">
        <w:t>Data Controller</w:t>
      </w:r>
      <w:proofErr w:type="gramEnd"/>
      <w:r w:rsidRPr="00925402">
        <w:t xml:space="preserve"> for the</w:t>
      </w:r>
      <w:r w:rsidRPr="000B3662">
        <w:t xml:space="preserve"> purposes of the Data Protection Act.</w:t>
      </w:r>
    </w:p>
    <w:p w14:paraId="5D230B3C" w14:textId="77777777" w:rsidR="0062738A" w:rsidRPr="0062738A" w:rsidRDefault="0062738A" w:rsidP="0062738A">
      <w:pPr>
        <w:outlineLvl w:val="0"/>
      </w:pPr>
      <w:proofErr w:type="gramStart"/>
      <w:r w:rsidRPr="00925402">
        <w:t>Personal data is held by the school about</w:t>
      </w:r>
      <w:r w:rsidRPr="000B3662">
        <w:t xml:space="preserve"> those employed or otherwise engaged to work at the school or </w:t>
      </w:r>
      <w:r>
        <w:t>L</w:t>
      </w:r>
      <w:r w:rsidRPr="000B3662">
        <w:t xml:space="preserve">ocal </w:t>
      </w:r>
      <w:r>
        <w:t>A</w:t>
      </w:r>
      <w:r w:rsidRPr="000B3662">
        <w:t>uthor</w:t>
      </w:r>
      <w:r>
        <w:t>i</w:t>
      </w:r>
      <w:r w:rsidRPr="000B3662">
        <w:t>ty</w:t>
      </w:r>
      <w:proofErr w:type="gramEnd"/>
      <w:r w:rsidRPr="000B3662">
        <w:t xml:space="preserve">. This is to assist in the smooth running of the school and/or enable individuals to be paid. The collection of this information </w:t>
      </w:r>
      <w:r w:rsidRPr="000B3662">
        <w:rPr>
          <w:lang w:val="en-US"/>
        </w:rPr>
        <w:t>will benefit b</w:t>
      </w:r>
      <w:r>
        <w:rPr>
          <w:lang w:val="en-US"/>
        </w:rPr>
        <w:t>oth national and local users by:</w:t>
      </w:r>
    </w:p>
    <w:p w14:paraId="2472D4FD"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rPr>
          <w:lang w:val="en-US"/>
        </w:rPr>
      </w:pPr>
      <w:r>
        <w:rPr>
          <w:lang w:val="en-US"/>
        </w:rPr>
        <w:t>I</w:t>
      </w:r>
      <w:r w:rsidRPr="000B3662">
        <w:rPr>
          <w:lang w:val="en-US"/>
        </w:rPr>
        <w:t>mproving the management of school workforce data across the sector;</w:t>
      </w:r>
    </w:p>
    <w:p w14:paraId="6461BFBB"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rPr>
          <w:lang w:val="en-US"/>
        </w:rPr>
      </w:pPr>
      <w:r>
        <w:rPr>
          <w:lang w:val="en-US"/>
        </w:rPr>
        <w:t>E</w:t>
      </w:r>
      <w:r w:rsidRPr="000B3662">
        <w:rPr>
          <w:lang w:val="en-US"/>
        </w:rPr>
        <w:t>nabling a comprehensive picture of the workforce and how it is deployed to be built up;</w:t>
      </w:r>
    </w:p>
    <w:p w14:paraId="15055043"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rPr>
          <w:lang w:val="en-US"/>
        </w:rPr>
      </w:pPr>
      <w:r>
        <w:rPr>
          <w:lang w:val="en-US"/>
        </w:rPr>
        <w:t>I</w:t>
      </w:r>
      <w:r w:rsidRPr="000B3662">
        <w:rPr>
          <w:lang w:val="en-US"/>
        </w:rPr>
        <w:t>nforming the development of recruitment and retention policies;</w:t>
      </w:r>
    </w:p>
    <w:p w14:paraId="07E4E054"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rPr>
          <w:lang w:val="en-US"/>
        </w:rPr>
      </w:pPr>
      <w:r>
        <w:rPr>
          <w:lang w:val="en-US"/>
        </w:rPr>
        <w:t>A</w:t>
      </w:r>
      <w:r w:rsidRPr="000B3662">
        <w:rPr>
          <w:lang w:val="en-US"/>
        </w:rPr>
        <w:t>llowing better financial modeling and planning;</w:t>
      </w:r>
    </w:p>
    <w:p w14:paraId="727E9CA7"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rPr>
          <w:lang w:val="en-US"/>
        </w:rPr>
      </w:pPr>
      <w:r>
        <w:rPr>
          <w:lang w:val="en-US"/>
        </w:rPr>
        <w:t>E</w:t>
      </w:r>
      <w:r w:rsidRPr="000B3662">
        <w:rPr>
          <w:lang w:val="en-US"/>
        </w:rPr>
        <w:t>nabling ethnicity and disability monitoring;</w:t>
      </w:r>
      <w:r>
        <w:rPr>
          <w:lang w:val="en-US"/>
        </w:rPr>
        <w:t xml:space="preserve"> and</w:t>
      </w:r>
    </w:p>
    <w:p w14:paraId="7E4C9DF6"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pPr>
      <w:r>
        <w:rPr>
          <w:lang w:val="en-US"/>
        </w:rPr>
        <w:t>S</w:t>
      </w:r>
      <w:r w:rsidRPr="000B3662">
        <w:rPr>
          <w:lang w:val="en-US"/>
        </w:rPr>
        <w:t xml:space="preserve">upporting the work of the School Teacher Review Body and the School Support Staff </w:t>
      </w:r>
      <w:r w:rsidRPr="000B3662">
        <w:rPr>
          <w:lang w:val="en-US"/>
        </w:rPr>
        <w:lastRenderedPageBreak/>
        <w:t>Negotiating Body.</w:t>
      </w:r>
    </w:p>
    <w:p w14:paraId="5C54EAC4" w14:textId="77777777" w:rsidR="0062738A" w:rsidRPr="00D1350C" w:rsidRDefault="0062738A" w:rsidP="0062738A">
      <w:pPr>
        <w:rPr>
          <w:sz w:val="16"/>
          <w:szCs w:val="16"/>
        </w:rPr>
      </w:pPr>
    </w:p>
    <w:p w14:paraId="40BF398B" w14:textId="77777777" w:rsidR="0062738A" w:rsidRPr="000B3662" w:rsidRDefault="0062738A" w:rsidP="0062738A">
      <w:r w:rsidRPr="000B3662">
        <w:t>This personal data includes some or all of the following</w:t>
      </w:r>
      <w:r>
        <w:t xml:space="preserve"> -</w:t>
      </w:r>
      <w:r w:rsidRPr="000B3662">
        <w:t xml:space="preserve"> identifiers such as name and National Insurance Number</w:t>
      </w:r>
      <w:r>
        <w:t xml:space="preserve"> and</w:t>
      </w:r>
      <w:r w:rsidRPr="000B3662">
        <w:t xml:space="preserve"> characteristics such as ethnic group; employment contract and remuneration details</w:t>
      </w:r>
      <w:r>
        <w:t>,</w:t>
      </w:r>
      <w:r w:rsidRPr="000B3662">
        <w:t xml:space="preserve"> qualifications and absence information.</w:t>
      </w:r>
    </w:p>
    <w:p w14:paraId="030F6942" w14:textId="77777777" w:rsidR="0062738A" w:rsidRDefault="0062738A" w:rsidP="0062738A">
      <w:pPr>
        <w:rPr>
          <w:b/>
          <w:i/>
        </w:rPr>
      </w:pPr>
      <w:r w:rsidRPr="000B3662">
        <w:rPr>
          <w:b/>
          <w:i/>
        </w:rPr>
        <w:t xml:space="preserve">We will not give information about you to anyone outside the school or </w:t>
      </w:r>
      <w:r>
        <w:rPr>
          <w:b/>
          <w:i/>
        </w:rPr>
        <w:t>L</w:t>
      </w:r>
      <w:r w:rsidRPr="000B3662">
        <w:rPr>
          <w:b/>
          <w:i/>
        </w:rPr>
        <w:t xml:space="preserve">ocal </w:t>
      </w:r>
      <w:r>
        <w:rPr>
          <w:b/>
          <w:i/>
        </w:rPr>
        <w:t>A</w:t>
      </w:r>
      <w:r w:rsidRPr="000B3662">
        <w:rPr>
          <w:b/>
          <w:i/>
        </w:rPr>
        <w:t xml:space="preserve">uthority </w:t>
      </w:r>
      <w:r>
        <w:rPr>
          <w:b/>
          <w:i/>
        </w:rPr>
        <w:t xml:space="preserve">(LA) </w:t>
      </w:r>
      <w:r w:rsidRPr="000B3662">
        <w:rPr>
          <w:b/>
          <w:i/>
        </w:rPr>
        <w:t>without your consent unless the law and our rules allow us to.</w:t>
      </w:r>
    </w:p>
    <w:p w14:paraId="0145C1B4" w14:textId="77777777" w:rsidR="0062738A" w:rsidRPr="0062738A" w:rsidRDefault="0062738A" w:rsidP="0062738A">
      <w:pPr>
        <w:rPr>
          <w:b/>
          <w:i/>
        </w:rPr>
      </w:pPr>
      <w:r w:rsidRPr="000B3662">
        <w:t>We are required by law to pass on some of this data to:</w:t>
      </w:r>
    </w:p>
    <w:p w14:paraId="6C24B6C2" w14:textId="77777777" w:rsidR="0062738A" w:rsidRPr="00925402" w:rsidRDefault="0062738A" w:rsidP="0062738A">
      <w:pPr>
        <w:widowControl w:val="0"/>
        <w:numPr>
          <w:ilvl w:val="0"/>
          <w:numId w:val="12"/>
        </w:numPr>
        <w:overflowPunct w:val="0"/>
        <w:autoSpaceDE w:val="0"/>
        <w:autoSpaceDN w:val="0"/>
        <w:adjustRightInd w:val="0"/>
        <w:spacing w:after="0" w:line="240" w:lineRule="auto"/>
        <w:textAlignment w:val="baseline"/>
      </w:pPr>
      <w:proofErr w:type="gramStart"/>
      <w:r w:rsidRPr="00925402">
        <w:t>the</w:t>
      </w:r>
      <w:proofErr w:type="gramEnd"/>
      <w:r w:rsidRPr="00925402">
        <w:t xml:space="preserve"> LA </w:t>
      </w:r>
    </w:p>
    <w:p w14:paraId="5784334B" w14:textId="77777777" w:rsidR="0062738A" w:rsidRPr="000B3662" w:rsidRDefault="0062738A" w:rsidP="0062738A">
      <w:pPr>
        <w:widowControl w:val="0"/>
        <w:numPr>
          <w:ilvl w:val="0"/>
          <w:numId w:val="12"/>
        </w:numPr>
        <w:overflowPunct w:val="0"/>
        <w:autoSpaceDE w:val="0"/>
        <w:autoSpaceDN w:val="0"/>
        <w:adjustRightInd w:val="0"/>
        <w:spacing w:after="0" w:line="240" w:lineRule="auto"/>
        <w:textAlignment w:val="baseline"/>
      </w:pPr>
      <w:proofErr w:type="gramStart"/>
      <w:r w:rsidRPr="000B3662">
        <w:t>the</w:t>
      </w:r>
      <w:proofErr w:type="gramEnd"/>
      <w:r w:rsidRPr="000B3662">
        <w:t xml:space="preserve"> Department for Education</w:t>
      </w:r>
      <w:r>
        <w:t xml:space="preserve"> (</w:t>
      </w:r>
      <w:proofErr w:type="spellStart"/>
      <w:r>
        <w:t>DfE</w:t>
      </w:r>
      <w:proofErr w:type="spellEnd"/>
      <w:r>
        <w:t>)</w:t>
      </w:r>
      <w:r w:rsidRPr="000B3662">
        <w:t xml:space="preserve">  </w:t>
      </w:r>
    </w:p>
    <w:p w14:paraId="05B0B6F7" w14:textId="77777777" w:rsidR="0062738A" w:rsidRPr="0062738A" w:rsidRDefault="0062738A" w:rsidP="0062738A">
      <w:r w:rsidRPr="000B3662">
        <w:t xml:space="preserve">If you require more information about how the </w:t>
      </w:r>
      <w:r>
        <w:t>LA</w:t>
      </w:r>
      <w:r w:rsidRPr="000B3662">
        <w:t xml:space="preserve"> and/or </w:t>
      </w:r>
      <w:proofErr w:type="spellStart"/>
      <w:r>
        <w:t>DfE</w:t>
      </w:r>
      <w:proofErr w:type="spellEnd"/>
      <w:r w:rsidRPr="000B3662">
        <w:t xml:space="preserve"> store and use this data please go to the following websites:</w:t>
      </w:r>
    </w:p>
    <w:p w14:paraId="6767D8BA" w14:textId="77777777" w:rsidR="0062738A" w:rsidRPr="0062738A" w:rsidRDefault="0062738A" w:rsidP="0062738A">
      <w:pPr>
        <w:widowControl w:val="0"/>
        <w:numPr>
          <w:ilvl w:val="0"/>
          <w:numId w:val="14"/>
        </w:numPr>
        <w:overflowPunct w:val="0"/>
        <w:autoSpaceDE w:val="0"/>
        <w:autoSpaceDN w:val="0"/>
        <w:adjustRightInd w:val="0"/>
        <w:spacing w:after="0" w:line="240" w:lineRule="auto"/>
        <w:textAlignment w:val="baseline"/>
        <w:rPr>
          <w:sz w:val="24"/>
          <w:szCs w:val="24"/>
        </w:rPr>
      </w:pPr>
      <w:hyperlink r:id="rId15" w:history="1">
        <w:r w:rsidRPr="0062738A">
          <w:rPr>
            <w:rStyle w:val="Hyperlink"/>
            <w:rFonts w:ascii="Calibri" w:hAnsi="Calibri"/>
          </w:rPr>
          <w:t>http://www.education.gov.uk/schools/adminandfinance/schooladmin/a0077963/what-the-department-does-with-school-workforce-data</w:t>
        </w:r>
      </w:hyperlink>
    </w:p>
    <w:p w14:paraId="15F23DDA" w14:textId="77777777" w:rsidR="0062738A" w:rsidRPr="0062738A" w:rsidRDefault="0062738A" w:rsidP="0062738A">
      <w:r w:rsidRPr="000B3662">
        <w:t xml:space="preserve">If you are unable to access these websites, please contact the </w:t>
      </w:r>
      <w:r>
        <w:t>LA</w:t>
      </w:r>
      <w:r w:rsidRPr="000B3662">
        <w:t xml:space="preserve"> or </w:t>
      </w:r>
      <w:proofErr w:type="spellStart"/>
      <w:r>
        <w:t>DfE</w:t>
      </w:r>
      <w:proofErr w:type="spellEnd"/>
      <w:r w:rsidRPr="000B3662">
        <w:t xml:space="preserve"> as follows:</w:t>
      </w:r>
    </w:p>
    <w:p w14:paraId="093B855A" w14:textId="77777777" w:rsidR="0062738A" w:rsidRPr="002A5149" w:rsidRDefault="0062738A" w:rsidP="002A5149">
      <w:pPr>
        <w:widowControl w:val="0"/>
        <w:overflowPunct w:val="0"/>
        <w:autoSpaceDE w:val="0"/>
        <w:autoSpaceDN w:val="0"/>
        <w:adjustRightInd w:val="0"/>
        <w:spacing w:after="0" w:line="240" w:lineRule="auto"/>
        <w:textAlignment w:val="baseline"/>
        <w:rPr>
          <w:sz w:val="16"/>
          <w:szCs w:val="16"/>
        </w:rPr>
      </w:pPr>
    </w:p>
    <w:p w14:paraId="4B77872A" w14:textId="77777777" w:rsidR="0062738A" w:rsidRPr="000B3662" w:rsidRDefault="0062738A" w:rsidP="0062738A">
      <w:pPr>
        <w:widowControl w:val="0"/>
        <w:numPr>
          <w:ilvl w:val="0"/>
          <w:numId w:val="13"/>
        </w:numPr>
        <w:overflowPunct w:val="0"/>
        <w:autoSpaceDE w:val="0"/>
        <w:autoSpaceDN w:val="0"/>
        <w:adjustRightInd w:val="0"/>
        <w:spacing w:after="0" w:line="240" w:lineRule="auto"/>
        <w:textAlignment w:val="baseline"/>
      </w:pPr>
      <w:r w:rsidRPr="000B3662">
        <w:t>Public Communications Unit</w:t>
      </w:r>
      <w:r w:rsidRPr="000B3662">
        <w:br/>
      </w:r>
      <w:r w:rsidRPr="00D1350C">
        <w:t>Department for Education</w:t>
      </w:r>
      <w:r w:rsidRPr="00D1350C">
        <w:br/>
      </w:r>
      <w:r w:rsidRPr="000B3662">
        <w:t>Sanctuary Buildings</w:t>
      </w:r>
      <w:r w:rsidRPr="000B3662">
        <w:br/>
        <w:t>Great Smith Street</w:t>
      </w:r>
      <w:r w:rsidRPr="000B3662">
        <w:br/>
        <w:t>London</w:t>
      </w:r>
      <w:r w:rsidRPr="000B3662">
        <w:br/>
        <w:t>SW1P 3BT</w:t>
      </w:r>
    </w:p>
    <w:p w14:paraId="43893C4F" w14:textId="77777777" w:rsidR="0062738A" w:rsidRPr="000B3662" w:rsidRDefault="0062738A" w:rsidP="0062738A">
      <w:pPr>
        <w:ind w:left="720"/>
      </w:pPr>
      <w:r>
        <w:t>W</w:t>
      </w:r>
      <w:r w:rsidRPr="000B3662">
        <w:t>ebsite:</w:t>
      </w:r>
      <w:r w:rsidRPr="000B3662">
        <w:tab/>
      </w:r>
      <w:hyperlink r:id="rId16" w:history="1">
        <w:r w:rsidRPr="000B3662">
          <w:rPr>
            <w:rStyle w:val="Hyperlink"/>
          </w:rPr>
          <w:t>www.education.gov.uk</w:t>
        </w:r>
      </w:hyperlink>
      <w:r w:rsidRPr="000B3662">
        <w:t xml:space="preserve"> </w:t>
      </w:r>
    </w:p>
    <w:p w14:paraId="02DB8BAE" w14:textId="77777777" w:rsidR="0062738A" w:rsidRPr="000B3662" w:rsidRDefault="0062738A" w:rsidP="0062738A">
      <w:pPr>
        <w:ind w:left="720"/>
      </w:pPr>
      <w:r>
        <w:t>E</w:t>
      </w:r>
      <w:r w:rsidRPr="000B3662">
        <w:t>mail:</w:t>
      </w:r>
      <w:r w:rsidRPr="000B3662">
        <w:tab/>
      </w:r>
      <w:r w:rsidRPr="000B3662">
        <w:tab/>
      </w:r>
      <w:hyperlink r:id="rId17" w:history="1">
        <w:r w:rsidRPr="000B3662">
          <w:rPr>
            <w:rStyle w:val="Hyperlink"/>
          </w:rPr>
          <w:t xml:space="preserve">info@education.gsi.gov.uk </w:t>
        </w:r>
      </w:hyperlink>
    </w:p>
    <w:p w14:paraId="3B8A31AE" w14:textId="77777777" w:rsidR="0062738A" w:rsidRPr="000B3662" w:rsidRDefault="0062738A" w:rsidP="0062738A">
      <w:pPr>
        <w:ind w:left="720"/>
      </w:pPr>
      <w:r>
        <w:t>T</w:t>
      </w:r>
      <w:r w:rsidRPr="000B3662">
        <w:t>el</w:t>
      </w:r>
      <w:r>
        <w:t>ephone</w:t>
      </w:r>
      <w:r w:rsidRPr="000B3662">
        <w:t>:</w:t>
      </w:r>
      <w:r w:rsidRPr="000B3662">
        <w:tab/>
        <w:t>0</w:t>
      </w:r>
      <w:r>
        <w:t>3</w:t>
      </w:r>
      <w:r w:rsidRPr="000B3662">
        <w:t>70 000 2288.</w:t>
      </w:r>
    </w:p>
    <w:p w14:paraId="3FA0C524" w14:textId="77777777" w:rsidR="00661DFE" w:rsidRDefault="00661DFE" w:rsidP="00877CEC">
      <w:pPr>
        <w:rPr>
          <w:sz w:val="24"/>
          <w:szCs w:val="24"/>
        </w:rPr>
      </w:pPr>
    </w:p>
    <w:p w14:paraId="15B7DA43" w14:textId="77777777" w:rsidR="0062738A" w:rsidRDefault="0062738A" w:rsidP="00877CEC">
      <w:pPr>
        <w:rPr>
          <w:sz w:val="24"/>
          <w:szCs w:val="24"/>
        </w:rPr>
      </w:pPr>
    </w:p>
    <w:p w14:paraId="493CEA32" w14:textId="77777777" w:rsidR="0062738A" w:rsidRDefault="0062738A" w:rsidP="00877CEC">
      <w:pPr>
        <w:rPr>
          <w:sz w:val="24"/>
          <w:szCs w:val="24"/>
        </w:rPr>
      </w:pPr>
    </w:p>
    <w:p w14:paraId="40F1604C" w14:textId="77777777" w:rsidR="0062738A" w:rsidRDefault="0062738A" w:rsidP="00877CEC">
      <w:pPr>
        <w:rPr>
          <w:sz w:val="24"/>
          <w:szCs w:val="24"/>
        </w:rPr>
      </w:pPr>
    </w:p>
    <w:p w14:paraId="07081F2D" w14:textId="77777777" w:rsidR="0062738A" w:rsidRDefault="0062738A" w:rsidP="00877CEC">
      <w:pPr>
        <w:rPr>
          <w:sz w:val="24"/>
          <w:szCs w:val="24"/>
        </w:rPr>
      </w:pPr>
    </w:p>
    <w:p w14:paraId="5DA0B379" w14:textId="77777777" w:rsidR="0062738A" w:rsidRDefault="0062738A" w:rsidP="00877CEC">
      <w:pPr>
        <w:rPr>
          <w:sz w:val="24"/>
          <w:szCs w:val="24"/>
        </w:rPr>
      </w:pPr>
    </w:p>
    <w:p w14:paraId="791216A6" w14:textId="77777777" w:rsidR="0062738A" w:rsidRPr="00754CDF" w:rsidRDefault="0062738A" w:rsidP="0062738A">
      <w:pPr>
        <w:rPr>
          <w:szCs w:val="24"/>
        </w:rPr>
      </w:pPr>
    </w:p>
    <w:p w14:paraId="45FBDB83" w14:textId="77777777" w:rsidR="002A5149" w:rsidRDefault="002A5149" w:rsidP="0062738A">
      <w:pPr>
        <w:rPr>
          <w:b/>
          <w:sz w:val="28"/>
          <w:szCs w:val="28"/>
        </w:rPr>
      </w:pPr>
    </w:p>
    <w:p w14:paraId="6A20F825" w14:textId="77777777" w:rsidR="002A5149" w:rsidRDefault="002A5149" w:rsidP="0062738A">
      <w:pPr>
        <w:rPr>
          <w:b/>
          <w:sz w:val="28"/>
          <w:szCs w:val="28"/>
        </w:rPr>
      </w:pPr>
    </w:p>
    <w:p w14:paraId="0DDC8F31" w14:textId="77777777" w:rsidR="002A5149" w:rsidRDefault="002A5149" w:rsidP="0062738A">
      <w:pPr>
        <w:rPr>
          <w:b/>
          <w:sz w:val="28"/>
          <w:szCs w:val="28"/>
        </w:rPr>
      </w:pPr>
    </w:p>
    <w:p w14:paraId="616E05EB" w14:textId="77777777" w:rsidR="002A5149" w:rsidRDefault="002A5149" w:rsidP="0062738A">
      <w:pPr>
        <w:rPr>
          <w:b/>
          <w:sz w:val="28"/>
          <w:szCs w:val="28"/>
        </w:rPr>
      </w:pPr>
    </w:p>
    <w:p w14:paraId="54E5EE46" w14:textId="77777777" w:rsidR="0062738A" w:rsidRDefault="0062738A" w:rsidP="0062738A">
      <w:pPr>
        <w:rPr>
          <w:b/>
          <w:sz w:val="28"/>
          <w:szCs w:val="28"/>
        </w:rPr>
      </w:pPr>
      <w:r w:rsidRPr="00BB2052">
        <w:rPr>
          <w:b/>
          <w:sz w:val="28"/>
          <w:szCs w:val="28"/>
        </w:rPr>
        <w:lastRenderedPageBreak/>
        <w:t>PRIVACY NOTICE</w:t>
      </w:r>
      <w:r>
        <w:rPr>
          <w:b/>
          <w:sz w:val="28"/>
          <w:szCs w:val="28"/>
        </w:rPr>
        <w:t xml:space="preserve"> TEMPLATE</w:t>
      </w:r>
    </w:p>
    <w:p w14:paraId="13F2CE78" w14:textId="77777777" w:rsidR="0062738A" w:rsidRPr="0062738A" w:rsidRDefault="0062738A" w:rsidP="0062738A">
      <w:pPr>
        <w:rPr>
          <w:b/>
          <w:sz w:val="28"/>
          <w:szCs w:val="28"/>
        </w:rPr>
      </w:pPr>
      <w:r w:rsidRPr="00024750">
        <w:rPr>
          <w:b/>
          <w:szCs w:val="24"/>
        </w:rPr>
        <w:t>For</w:t>
      </w:r>
      <w:r>
        <w:rPr>
          <w:b/>
          <w:sz w:val="28"/>
          <w:szCs w:val="28"/>
        </w:rPr>
        <w:t xml:space="preserve"> </w:t>
      </w:r>
      <w:r w:rsidRPr="00BB2052">
        <w:rPr>
          <w:b/>
          <w:i/>
          <w:szCs w:val="24"/>
        </w:rPr>
        <w:t>Pupils in Schools,</w:t>
      </w:r>
      <w:r>
        <w:rPr>
          <w:b/>
          <w:i/>
          <w:szCs w:val="24"/>
        </w:rPr>
        <w:t xml:space="preserve"> </w:t>
      </w:r>
      <w:r w:rsidRPr="00BB2052">
        <w:rPr>
          <w:b/>
          <w:i/>
          <w:szCs w:val="24"/>
        </w:rPr>
        <w:t xml:space="preserve">Alternative Provision and Pupil Referral Units </w:t>
      </w:r>
    </w:p>
    <w:p w14:paraId="64E79FAB" w14:textId="77777777" w:rsidR="0062738A" w:rsidRDefault="0062738A" w:rsidP="0062738A">
      <w:pPr>
        <w:rPr>
          <w:b/>
          <w:i/>
          <w:szCs w:val="24"/>
        </w:rPr>
      </w:pPr>
      <w:proofErr w:type="gramStart"/>
      <w:r w:rsidRPr="00BB2052">
        <w:rPr>
          <w:b/>
          <w:i/>
          <w:szCs w:val="24"/>
        </w:rPr>
        <w:t>and</w:t>
      </w:r>
      <w:proofErr w:type="gramEnd"/>
      <w:r w:rsidRPr="00BB2052">
        <w:rPr>
          <w:b/>
          <w:i/>
          <w:szCs w:val="24"/>
        </w:rPr>
        <w:t xml:space="preserve"> </w:t>
      </w:r>
      <w:r>
        <w:rPr>
          <w:b/>
          <w:i/>
          <w:szCs w:val="24"/>
        </w:rPr>
        <w:t>C</w:t>
      </w:r>
      <w:r w:rsidRPr="00BB2052">
        <w:rPr>
          <w:b/>
          <w:i/>
          <w:szCs w:val="24"/>
        </w:rPr>
        <w:t>hildren in Early Years Settings</w:t>
      </w:r>
    </w:p>
    <w:p w14:paraId="24E5474D" w14:textId="77777777" w:rsidR="0062738A" w:rsidRPr="00275AD2" w:rsidRDefault="0062738A" w:rsidP="0062738A">
      <w:pPr>
        <w:tabs>
          <w:tab w:val="left" w:pos="0"/>
        </w:tabs>
      </w:pPr>
      <w:r w:rsidRPr="00275AD2">
        <w:rPr>
          <w:b/>
        </w:rPr>
        <w:t xml:space="preserve">(This is suggested </w:t>
      </w:r>
      <w:proofErr w:type="gramStart"/>
      <w:r w:rsidRPr="00275AD2">
        <w:rPr>
          <w:b/>
        </w:rPr>
        <w:t>text which</w:t>
      </w:r>
      <w:proofErr w:type="gramEnd"/>
      <w:r w:rsidRPr="00275AD2">
        <w:rPr>
          <w:b/>
        </w:rPr>
        <w:t xml:space="preserve"> can be amended to suit local needs and circumstances)</w:t>
      </w:r>
    </w:p>
    <w:p w14:paraId="0AED2932" w14:textId="77777777" w:rsidR="0062738A" w:rsidRPr="00C61703" w:rsidRDefault="0062738A" w:rsidP="0062738A">
      <w:pPr>
        <w:rPr>
          <w:b/>
        </w:rPr>
      </w:pPr>
      <w:r w:rsidRPr="00C61703">
        <w:rPr>
          <w:b/>
        </w:rPr>
        <w:t>Privacy Notice - Data Protection Act 1998</w:t>
      </w:r>
    </w:p>
    <w:p w14:paraId="47521CEF" w14:textId="77777777" w:rsidR="0062738A" w:rsidRPr="00C61703" w:rsidRDefault="0062738A" w:rsidP="0062738A">
      <w:r w:rsidRPr="00C61703">
        <w:t xml:space="preserve">We </w:t>
      </w:r>
      <w:r w:rsidR="002A5149" w:rsidRPr="002A5149">
        <w:rPr>
          <w:b/>
        </w:rPr>
        <w:t xml:space="preserve">at </w:t>
      </w:r>
      <w:r w:rsidR="002A5149" w:rsidRPr="002A5149">
        <w:t>[</w:t>
      </w:r>
      <w:r w:rsidR="002A5149" w:rsidRPr="002A5149">
        <w:rPr>
          <w:b/>
        </w:rPr>
        <w:t>St Marys C of E Primary School in the Local Authority of Cornwall C.C</w:t>
      </w:r>
      <w:proofErr w:type="gramStart"/>
      <w:r w:rsidR="002A5149" w:rsidRPr="002A5149">
        <w:t>]</w:t>
      </w:r>
      <w:r w:rsidR="002A5149" w:rsidRPr="00925402">
        <w:t xml:space="preserve"> </w:t>
      </w:r>
      <w:r w:rsidRPr="00C61703">
        <w:t xml:space="preserve"> are</w:t>
      </w:r>
      <w:proofErr w:type="gramEnd"/>
      <w:r w:rsidRPr="00C61703">
        <w:t xml:space="preserve"> </w:t>
      </w:r>
      <w:r>
        <w:t>a</w:t>
      </w:r>
      <w:r w:rsidRPr="00C61703">
        <w:t xml:space="preserve"> </w:t>
      </w:r>
      <w:r>
        <w:t>d</w:t>
      </w:r>
      <w:r w:rsidRPr="00C61703">
        <w:t xml:space="preserve">ata </w:t>
      </w:r>
      <w:r>
        <w:t>c</w:t>
      </w:r>
      <w:r w:rsidRPr="00C61703">
        <w:t xml:space="preserve">ontroller for the purposes of the Data Protection Act. We collect information from you and may receive information about you from your previous school and the Learning Records Service. We hold this personal data and use it to: </w:t>
      </w:r>
    </w:p>
    <w:p w14:paraId="342CD863" w14:textId="77777777" w:rsidR="0062738A" w:rsidRPr="00C61703"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rsidRPr="00C61703">
        <w:t>Support your teaching and learning;</w:t>
      </w:r>
    </w:p>
    <w:p w14:paraId="37762675" w14:textId="77777777" w:rsidR="0062738A" w:rsidRPr="00C61703"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rsidRPr="00C61703">
        <w:t>Monitor and report on your progress;</w:t>
      </w:r>
    </w:p>
    <w:p w14:paraId="4AAE1DD6" w14:textId="77777777" w:rsidR="0062738A" w:rsidRPr="00C61703"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rsidRPr="00C61703">
        <w:t>Provide appropriate pastoral care, and</w:t>
      </w:r>
    </w:p>
    <w:p w14:paraId="14BB7196" w14:textId="77777777" w:rsidR="0062738A" w:rsidRPr="00C61703" w:rsidRDefault="0062738A" w:rsidP="0062738A">
      <w:pPr>
        <w:widowControl w:val="0"/>
        <w:numPr>
          <w:ilvl w:val="0"/>
          <w:numId w:val="11"/>
        </w:numPr>
        <w:tabs>
          <w:tab w:val="clear" w:pos="720"/>
          <w:tab w:val="num" w:pos="540"/>
        </w:tabs>
        <w:overflowPunct w:val="0"/>
        <w:autoSpaceDE w:val="0"/>
        <w:autoSpaceDN w:val="0"/>
        <w:adjustRightInd w:val="0"/>
        <w:spacing w:after="0" w:line="240" w:lineRule="auto"/>
        <w:ind w:left="540" w:hanging="540"/>
        <w:textAlignment w:val="baseline"/>
      </w:pPr>
      <w:r w:rsidRPr="00C61703">
        <w:t>Assess how well your school is doing.</w:t>
      </w:r>
    </w:p>
    <w:p w14:paraId="76014EF9" w14:textId="77777777" w:rsidR="0062738A" w:rsidRDefault="0062738A" w:rsidP="0062738A">
      <w:pPr>
        <w:rPr>
          <w:i/>
          <w:color w:val="000000"/>
        </w:rPr>
      </w:pPr>
      <w:r w:rsidRPr="00C61703">
        <w:t>This information includes your contact details, national curriculum assessment results, attendance information</w:t>
      </w:r>
      <w:r w:rsidRPr="00C61703">
        <w:rPr>
          <w:rStyle w:val="FootnoteReference"/>
          <w:b/>
          <w:color w:val="000000"/>
        </w:rPr>
        <w:footnoteReference w:id="1"/>
      </w:r>
      <w:r w:rsidRPr="00C61703">
        <w:rPr>
          <w:color w:val="000000"/>
        </w:rPr>
        <w:t xml:space="preserve"> </w:t>
      </w:r>
      <w:r w:rsidRPr="00C61703">
        <w:t xml:space="preserve">and personal characteristics such as your ethnic group, </w:t>
      </w:r>
      <w:r>
        <w:t xml:space="preserve">any </w:t>
      </w:r>
      <w:r w:rsidRPr="00C61703">
        <w:t xml:space="preserve">special educational needs and relevant medical information. </w:t>
      </w:r>
      <w:r w:rsidRPr="00C61703">
        <w:rPr>
          <w:rStyle w:val="Emphasis"/>
          <w:i w:val="0"/>
        </w:rPr>
        <w:t>If you are</w:t>
      </w:r>
      <w:r w:rsidRPr="00C61703">
        <w:rPr>
          <w:rStyle w:val="Emphasis"/>
          <w:i w:val="0"/>
          <w:color w:val="0000FF"/>
        </w:rPr>
        <w:t xml:space="preserve"> </w:t>
      </w:r>
      <w:r w:rsidRPr="00C61703">
        <w:rPr>
          <w:rStyle w:val="Emphasis"/>
          <w:i w:val="0"/>
          <w:color w:val="000000"/>
        </w:rPr>
        <w:t>enrolling for post 14 qualifications we will be provided with your unique learner number</w:t>
      </w:r>
      <w:r>
        <w:rPr>
          <w:rStyle w:val="Emphasis"/>
          <w:i w:val="0"/>
          <w:color w:val="000000"/>
        </w:rPr>
        <w:t xml:space="preserve"> (ULN)</w:t>
      </w:r>
      <w:r w:rsidRPr="00C61703">
        <w:rPr>
          <w:rStyle w:val="Emphasis"/>
          <w:i w:val="0"/>
          <w:color w:val="000000"/>
        </w:rPr>
        <w:t xml:space="preserve"> by the Learning Records Service and may also obtain from them details of any learning or qualifications you have undertaken.</w:t>
      </w:r>
      <w:r w:rsidRPr="00C61703">
        <w:rPr>
          <w:i/>
          <w:color w:val="000000"/>
        </w:rPr>
        <w:t xml:space="preserve"> </w:t>
      </w:r>
    </w:p>
    <w:p w14:paraId="2B3F8B3D" w14:textId="77777777" w:rsidR="0062738A" w:rsidRPr="0062738A" w:rsidRDefault="0062738A" w:rsidP="0062738A">
      <w:pPr>
        <w:rPr>
          <w:i/>
          <w:color w:val="000000"/>
        </w:rPr>
      </w:pPr>
      <w:r w:rsidRPr="00C61703">
        <w:rPr>
          <w:b/>
          <w:i/>
        </w:rPr>
        <w:t>We will not give information about you to anyone outside the school without your consent unless the law and our rules allow us to.</w:t>
      </w:r>
    </w:p>
    <w:p w14:paraId="3FCD627A" w14:textId="77777777" w:rsidR="0062738A" w:rsidRPr="00C61703" w:rsidRDefault="0062738A" w:rsidP="0062738A">
      <w:r w:rsidRPr="00C61703">
        <w:t>We are required by law to pass some information</w:t>
      </w:r>
      <w:r>
        <w:t xml:space="preserve"> about you</w:t>
      </w:r>
      <w:r w:rsidRPr="00C61703">
        <w:t xml:space="preserve"> to the Local Authority and the Department for Education (</w:t>
      </w:r>
      <w:proofErr w:type="spellStart"/>
      <w:r w:rsidRPr="00C61703">
        <w:t>DfE</w:t>
      </w:r>
      <w:proofErr w:type="spellEnd"/>
      <w:r w:rsidRPr="00C61703">
        <w:t xml:space="preserve">)  </w:t>
      </w:r>
    </w:p>
    <w:p w14:paraId="4547A874" w14:textId="77777777" w:rsidR="0062738A" w:rsidRPr="00C61703" w:rsidRDefault="0062738A" w:rsidP="0062738A">
      <w:pPr>
        <w:rPr>
          <w:b/>
          <w:color w:val="FF0000"/>
        </w:rPr>
      </w:pPr>
      <w:r w:rsidRPr="00C61703">
        <w:t xml:space="preserve">If you want to see a copy of the information </w:t>
      </w:r>
      <w:r>
        <w:t xml:space="preserve">about you that </w:t>
      </w:r>
      <w:r w:rsidRPr="00C61703">
        <w:t>we hold and</w:t>
      </w:r>
      <w:r>
        <w:t>/or</w:t>
      </w:r>
      <w:r w:rsidRPr="00C61703">
        <w:t xml:space="preserve"> share</w:t>
      </w:r>
      <w:r>
        <w:t>,</w:t>
      </w:r>
      <w:r w:rsidRPr="00C61703">
        <w:t xml:space="preserve"> please contact </w:t>
      </w:r>
      <w:r w:rsidR="002A5149" w:rsidRPr="002A5149">
        <w:rPr>
          <w:b/>
        </w:rPr>
        <w:t xml:space="preserve">Mrs </w:t>
      </w:r>
      <w:proofErr w:type="spellStart"/>
      <w:r w:rsidR="002A5149" w:rsidRPr="002A5149">
        <w:rPr>
          <w:b/>
        </w:rPr>
        <w:t>H.Tyreman</w:t>
      </w:r>
      <w:proofErr w:type="spellEnd"/>
      <w:r w:rsidR="002A5149" w:rsidRPr="002A5149">
        <w:rPr>
          <w:b/>
        </w:rPr>
        <w:t>.</w:t>
      </w:r>
      <w:r w:rsidRPr="00C61703">
        <w:rPr>
          <w:b/>
          <w:color w:val="FF0000"/>
        </w:rPr>
        <w:t xml:space="preserve"> </w:t>
      </w:r>
    </w:p>
    <w:p w14:paraId="69164494" w14:textId="77777777" w:rsidR="0062738A" w:rsidRPr="00C61703" w:rsidRDefault="0062738A" w:rsidP="0062738A">
      <w:r w:rsidRPr="00C61703">
        <w:t>If you require more information about how the L</w:t>
      </w:r>
      <w:r>
        <w:t>ocal Authority (LA)</w:t>
      </w:r>
      <w:r w:rsidRPr="00C61703">
        <w:t xml:space="preserve"> and/or </w:t>
      </w:r>
      <w:proofErr w:type="spellStart"/>
      <w:r w:rsidRPr="00C61703">
        <w:t>DfE</w:t>
      </w:r>
      <w:proofErr w:type="spellEnd"/>
      <w:r w:rsidRPr="00C61703">
        <w:t xml:space="preserve"> store and use your information, then please go to the following websites:</w:t>
      </w:r>
    </w:p>
    <w:p w14:paraId="1651C4D3" w14:textId="77777777" w:rsidR="00EE5460" w:rsidRDefault="00EE5460" w:rsidP="0062738A">
      <w:pPr>
        <w:rPr>
          <w:b/>
          <w:color w:val="FF0000"/>
        </w:rPr>
      </w:pPr>
      <w:hyperlink r:id="rId18" w:history="1">
        <w:r w:rsidRPr="00747720">
          <w:rPr>
            <w:rStyle w:val="Hyperlink"/>
            <w:rFonts w:ascii="Calibri" w:hAnsi="Calibri" w:cs="Times New Roman"/>
            <w:b/>
            <w:sz w:val="22"/>
            <w:szCs w:val="22"/>
          </w:rPr>
          <w:t>https://www.cornwall.gov.uk/council-and-democracy/data-protection-and-freedom-of-information/</w:t>
        </w:r>
      </w:hyperlink>
      <w:r>
        <w:rPr>
          <w:b/>
          <w:color w:val="FF0000"/>
        </w:rPr>
        <w:t xml:space="preserve"> </w:t>
      </w:r>
    </w:p>
    <w:p w14:paraId="59F88B12" w14:textId="77777777" w:rsidR="0062738A" w:rsidRPr="00EE5460" w:rsidRDefault="0062738A" w:rsidP="0062738A">
      <w:pPr>
        <w:rPr>
          <w:b/>
        </w:rPr>
      </w:pPr>
      <w:hyperlink r:id="rId19" w:history="1">
        <w:r w:rsidRPr="00EE5460">
          <w:rPr>
            <w:rStyle w:val="Hyperlink"/>
            <w:b/>
          </w:rPr>
          <w:t>http://www.education.gov.uk/researchandstatistics/datatdatam/b00212337/datause</w:t>
        </w:r>
      </w:hyperlink>
    </w:p>
    <w:p w14:paraId="2EFC2920" w14:textId="77777777" w:rsidR="0062738A" w:rsidRPr="00C61703" w:rsidRDefault="0062738A" w:rsidP="0062738A">
      <w:r w:rsidRPr="00C61703">
        <w:t>If you are unable to access these websites</w:t>
      </w:r>
      <w:r>
        <w:t xml:space="preserve"> we can send you a copy of this information. P</w:t>
      </w:r>
      <w:r w:rsidRPr="00C61703">
        <w:t xml:space="preserve">lease contact the LA or </w:t>
      </w:r>
      <w:proofErr w:type="spellStart"/>
      <w:r w:rsidRPr="00C61703">
        <w:t>DfE</w:t>
      </w:r>
      <w:proofErr w:type="spellEnd"/>
      <w:r w:rsidRPr="00C61703">
        <w:t xml:space="preserve"> as follows:</w:t>
      </w:r>
    </w:p>
    <w:p w14:paraId="1AC28692" w14:textId="77777777" w:rsidR="0062738A" w:rsidRPr="00EE5460" w:rsidRDefault="00EE5460" w:rsidP="00EE5460">
      <w:pPr>
        <w:numPr>
          <w:ilvl w:val="0"/>
          <w:numId w:val="13"/>
        </w:numPr>
      </w:pPr>
      <w:bookmarkStart w:id="202" w:name="_GoBack"/>
      <w:bookmarkEnd w:id="202"/>
      <w:r w:rsidRPr="00EE5460">
        <w:rPr>
          <w:bCs/>
          <w:lang w:val="en-US"/>
        </w:rPr>
        <w:t>Cornwall Council</w:t>
      </w:r>
      <w:proofErr w:type="gramStart"/>
      <w:r w:rsidRPr="00EE5460">
        <w:rPr>
          <w:bCs/>
          <w:lang w:val="en-US"/>
        </w:rPr>
        <w:t>, </w:t>
      </w:r>
      <w:proofErr w:type="gramEnd"/>
      <w:r w:rsidRPr="00EE5460">
        <w:rPr>
          <w:bCs/>
          <w:lang w:val="en-US"/>
        </w:rPr>
        <w:t xml:space="preserve">County </w:t>
      </w:r>
      <w:proofErr w:type="spellStart"/>
      <w:r w:rsidRPr="00EE5460">
        <w:rPr>
          <w:bCs/>
          <w:lang w:val="en-US"/>
        </w:rPr>
        <w:t>Hall,Treyew</w:t>
      </w:r>
      <w:proofErr w:type="spellEnd"/>
      <w:r w:rsidRPr="00EE5460">
        <w:rPr>
          <w:bCs/>
          <w:lang w:val="en-US"/>
        </w:rPr>
        <w:t xml:space="preserve"> Road,  Truro. TR1 3AY</w:t>
      </w:r>
    </w:p>
    <w:p w14:paraId="33B14FA1" w14:textId="77777777" w:rsidR="0062738A" w:rsidRPr="00C61703" w:rsidRDefault="0062738A" w:rsidP="0062738A">
      <w:pPr>
        <w:widowControl w:val="0"/>
        <w:numPr>
          <w:ilvl w:val="0"/>
          <w:numId w:val="13"/>
        </w:numPr>
        <w:tabs>
          <w:tab w:val="clear" w:pos="720"/>
          <w:tab w:val="num" w:pos="540"/>
        </w:tabs>
        <w:overflowPunct w:val="0"/>
        <w:autoSpaceDE w:val="0"/>
        <w:autoSpaceDN w:val="0"/>
        <w:adjustRightInd w:val="0"/>
        <w:spacing w:after="0" w:line="240" w:lineRule="auto"/>
        <w:ind w:left="540" w:hanging="540"/>
        <w:textAlignment w:val="baseline"/>
      </w:pPr>
      <w:r w:rsidRPr="00C61703">
        <w:t>Public Communications Unit</w:t>
      </w:r>
      <w:r w:rsidRPr="00C61703">
        <w:br/>
        <w:t>Department for Education</w:t>
      </w:r>
      <w:r w:rsidRPr="00C61703">
        <w:br/>
        <w:t>Sanctuary Buildings</w:t>
      </w:r>
      <w:r w:rsidRPr="00C61703">
        <w:br/>
      </w:r>
      <w:r w:rsidRPr="00C61703">
        <w:lastRenderedPageBreak/>
        <w:t>Great Smith Street</w:t>
      </w:r>
      <w:r w:rsidRPr="00C61703">
        <w:br/>
        <w:t>London</w:t>
      </w:r>
      <w:r w:rsidRPr="00C61703">
        <w:br/>
        <w:t>SW1P 3BT</w:t>
      </w:r>
    </w:p>
    <w:p w14:paraId="34489CFE" w14:textId="77777777" w:rsidR="0062738A" w:rsidRPr="00C61703" w:rsidRDefault="0062738A" w:rsidP="0062738A">
      <w:pPr>
        <w:tabs>
          <w:tab w:val="num" w:pos="540"/>
        </w:tabs>
        <w:ind w:left="540" w:hanging="540"/>
        <w:rPr>
          <w:lang w:val="de-DE"/>
        </w:rPr>
      </w:pPr>
      <w:r>
        <w:rPr>
          <w:lang w:val="de-DE"/>
        </w:rPr>
        <w:tab/>
      </w:r>
      <w:r w:rsidRPr="00C61703">
        <w:rPr>
          <w:lang w:val="de-DE"/>
        </w:rPr>
        <w:t>Website:</w:t>
      </w:r>
      <w:r w:rsidRPr="00C61703">
        <w:rPr>
          <w:lang w:val="de-DE"/>
        </w:rPr>
        <w:tab/>
      </w:r>
      <w:r>
        <w:rPr>
          <w:lang w:val="de-DE"/>
        </w:rPr>
        <w:tab/>
      </w:r>
      <w:hyperlink r:id="rId20" w:history="1">
        <w:r w:rsidRPr="00C61703">
          <w:rPr>
            <w:rStyle w:val="Hyperlink"/>
            <w:lang w:val="de-DE"/>
          </w:rPr>
          <w:t>www.education.gov.uk</w:t>
        </w:r>
      </w:hyperlink>
      <w:r w:rsidRPr="00C61703">
        <w:rPr>
          <w:lang w:val="de-DE"/>
        </w:rPr>
        <w:t xml:space="preserve"> </w:t>
      </w:r>
    </w:p>
    <w:p w14:paraId="60BB9D61" w14:textId="77777777" w:rsidR="0062738A" w:rsidRPr="00C61703" w:rsidRDefault="0062738A" w:rsidP="0062738A">
      <w:pPr>
        <w:tabs>
          <w:tab w:val="num" w:pos="540"/>
        </w:tabs>
        <w:ind w:left="540" w:hanging="540"/>
        <w:rPr>
          <w:lang w:val="de-DE"/>
        </w:rPr>
      </w:pPr>
      <w:r>
        <w:rPr>
          <w:lang w:val="de-DE"/>
        </w:rPr>
        <w:tab/>
      </w:r>
      <w:r w:rsidRPr="00C61703">
        <w:rPr>
          <w:lang w:val="de-DE"/>
        </w:rPr>
        <w:t>email:</w:t>
      </w:r>
      <w:r w:rsidRPr="00C61703">
        <w:rPr>
          <w:lang w:val="de-DE"/>
        </w:rPr>
        <w:tab/>
      </w:r>
      <w:r w:rsidRPr="00C61703">
        <w:rPr>
          <w:lang w:val="de-DE"/>
        </w:rPr>
        <w:tab/>
      </w:r>
      <w:hyperlink r:id="rId21" w:history="1">
        <w:r w:rsidRPr="00395D0E">
          <w:rPr>
            <w:rStyle w:val="Hyperlink"/>
            <w:lang w:val="de-DE"/>
          </w:rPr>
          <w:t>http://www.education.gov.uk/help/contactus</w:t>
        </w:r>
      </w:hyperlink>
      <w:r>
        <w:rPr>
          <w:lang w:val="de-DE"/>
        </w:rPr>
        <w:tab/>
      </w:r>
      <w:r w:rsidRPr="00C61703">
        <w:rPr>
          <w:lang w:val="de-DE"/>
        </w:rPr>
        <w:br/>
        <w:t>Tel</w:t>
      </w:r>
      <w:r>
        <w:rPr>
          <w:lang w:val="de-DE"/>
        </w:rPr>
        <w:t>ephone</w:t>
      </w:r>
      <w:r w:rsidRPr="00C61703">
        <w:rPr>
          <w:lang w:val="de-DE"/>
        </w:rPr>
        <w:t>:</w:t>
      </w:r>
      <w:r w:rsidRPr="00C61703">
        <w:rPr>
          <w:lang w:val="de-DE"/>
        </w:rPr>
        <w:tab/>
        <w:t>0</w:t>
      </w:r>
      <w:r>
        <w:rPr>
          <w:lang w:val="de-DE"/>
        </w:rPr>
        <w:t>3</w:t>
      </w:r>
      <w:r w:rsidRPr="00C61703">
        <w:rPr>
          <w:lang w:val="de-DE"/>
        </w:rPr>
        <w:t>70 000 2288</w:t>
      </w:r>
    </w:p>
    <w:p w14:paraId="18917BAA" w14:textId="77777777" w:rsidR="0062738A" w:rsidRPr="00C61703" w:rsidRDefault="0062738A" w:rsidP="0062738A"/>
    <w:p w14:paraId="2041F20A" w14:textId="77777777" w:rsidR="0062738A" w:rsidRDefault="0062738A" w:rsidP="00877CEC">
      <w:pPr>
        <w:rPr>
          <w:sz w:val="24"/>
          <w:szCs w:val="24"/>
        </w:rPr>
      </w:pPr>
    </w:p>
    <w:p w14:paraId="1CEF35D6" w14:textId="77777777" w:rsidR="0062738A" w:rsidRDefault="0062738A" w:rsidP="00877CEC">
      <w:pPr>
        <w:rPr>
          <w:sz w:val="24"/>
          <w:szCs w:val="24"/>
        </w:rPr>
      </w:pPr>
    </w:p>
    <w:p w14:paraId="1FF1222B" w14:textId="77777777" w:rsidR="0062738A" w:rsidRDefault="0062738A" w:rsidP="00877CEC">
      <w:pPr>
        <w:rPr>
          <w:sz w:val="24"/>
          <w:szCs w:val="24"/>
        </w:rPr>
      </w:pPr>
    </w:p>
    <w:p w14:paraId="00B893C8" w14:textId="77777777" w:rsidR="0062738A" w:rsidRDefault="0062738A" w:rsidP="00877CEC">
      <w:pPr>
        <w:rPr>
          <w:sz w:val="24"/>
          <w:szCs w:val="24"/>
        </w:rPr>
      </w:pPr>
    </w:p>
    <w:p w14:paraId="440A100F" w14:textId="77777777" w:rsidR="0062738A" w:rsidRDefault="0062738A" w:rsidP="00877CEC">
      <w:pPr>
        <w:rPr>
          <w:sz w:val="24"/>
          <w:szCs w:val="24"/>
        </w:rPr>
      </w:pPr>
    </w:p>
    <w:p w14:paraId="5116F654" w14:textId="77777777" w:rsidR="0062738A" w:rsidRDefault="0062738A" w:rsidP="00877CEC">
      <w:pPr>
        <w:rPr>
          <w:sz w:val="24"/>
          <w:szCs w:val="24"/>
        </w:rPr>
      </w:pPr>
    </w:p>
    <w:p w14:paraId="78F4C283" w14:textId="77777777" w:rsidR="0062738A" w:rsidRDefault="0062738A" w:rsidP="00877CEC">
      <w:pPr>
        <w:rPr>
          <w:sz w:val="24"/>
          <w:szCs w:val="24"/>
        </w:rPr>
      </w:pPr>
    </w:p>
    <w:p w14:paraId="60D71F2A" w14:textId="77777777" w:rsidR="0062738A" w:rsidRDefault="0062738A" w:rsidP="00877CEC">
      <w:pPr>
        <w:rPr>
          <w:sz w:val="24"/>
          <w:szCs w:val="24"/>
        </w:rPr>
      </w:pPr>
    </w:p>
    <w:p w14:paraId="37D36699" w14:textId="77777777" w:rsidR="0062738A" w:rsidRDefault="0062738A" w:rsidP="00877CEC">
      <w:pPr>
        <w:rPr>
          <w:sz w:val="24"/>
          <w:szCs w:val="24"/>
        </w:rPr>
      </w:pPr>
    </w:p>
    <w:p w14:paraId="4413DB57" w14:textId="77777777" w:rsidR="0062738A" w:rsidRDefault="0062738A" w:rsidP="00877CEC">
      <w:pPr>
        <w:rPr>
          <w:sz w:val="24"/>
          <w:szCs w:val="24"/>
        </w:rPr>
      </w:pPr>
    </w:p>
    <w:p w14:paraId="48D277B0" w14:textId="77777777" w:rsidR="0062738A" w:rsidRDefault="0062738A" w:rsidP="00877CEC">
      <w:pPr>
        <w:rPr>
          <w:sz w:val="24"/>
          <w:szCs w:val="24"/>
        </w:rPr>
      </w:pPr>
    </w:p>
    <w:p w14:paraId="4D468808" w14:textId="77777777" w:rsidR="0062738A" w:rsidRDefault="0062738A" w:rsidP="00877CEC">
      <w:pPr>
        <w:rPr>
          <w:sz w:val="24"/>
          <w:szCs w:val="24"/>
        </w:rPr>
      </w:pPr>
    </w:p>
    <w:p w14:paraId="25DD86BB" w14:textId="77777777" w:rsidR="0062738A" w:rsidRDefault="0062738A" w:rsidP="00877CEC">
      <w:pPr>
        <w:rPr>
          <w:sz w:val="24"/>
          <w:szCs w:val="24"/>
        </w:rPr>
      </w:pPr>
    </w:p>
    <w:p w14:paraId="3E867605" w14:textId="77777777" w:rsidR="0062738A" w:rsidRDefault="0062738A" w:rsidP="00877CEC">
      <w:pPr>
        <w:rPr>
          <w:sz w:val="24"/>
          <w:szCs w:val="24"/>
        </w:rPr>
      </w:pPr>
    </w:p>
    <w:p w14:paraId="476A7F99" w14:textId="77777777" w:rsidR="0062738A" w:rsidRDefault="0062738A" w:rsidP="00877CEC">
      <w:pPr>
        <w:rPr>
          <w:sz w:val="24"/>
          <w:szCs w:val="24"/>
        </w:rPr>
      </w:pPr>
    </w:p>
    <w:p w14:paraId="5BADEBFE" w14:textId="77777777" w:rsidR="0062738A" w:rsidRPr="00661DFE" w:rsidRDefault="0062738A" w:rsidP="00877CEC">
      <w:pPr>
        <w:rPr>
          <w:sz w:val="24"/>
          <w:szCs w:val="24"/>
        </w:rPr>
      </w:pPr>
    </w:p>
    <w:sectPr w:rsidR="0062738A" w:rsidRPr="00661DFE" w:rsidSect="0062738A">
      <w:footerReference w:type="default" r:id="rId22"/>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3CC9143" w14:textId="77777777" w:rsidR="002A5149" w:rsidRDefault="002A5149" w:rsidP="00661DFE">
      <w:pPr>
        <w:spacing w:after="0" w:line="240" w:lineRule="auto"/>
      </w:pPr>
      <w:r>
        <w:separator/>
      </w:r>
    </w:p>
  </w:endnote>
  <w:endnote w:type="continuationSeparator" w:id="0">
    <w:p w14:paraId="587773EF" w14:textId="77777777" w:rsidR="002A5149" w:rsidRDefault="002A5149" w:rsidP="0066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EE78C" w14:textId="77777777" w:rsidR="002A5149" w:rsidRDefault="002A5149">
    <w:pPr>
      <w:pStyle w:val="Footer"/>
      <w:jc w:val="center"/>
    </w:pPr>
    <w:r>
      <w:fldChar w:fldCharType="begin"/>
    </w:r>
    <w:r>
      <w:instrText xml:space="preserve"> PAGE   \* MERGEFORMAT </w:instrText>
    </w:r>
    <w:r>
      <w:fldChar w:fldCharType="separate"/>
    </w:r>
    <w:r w:rsidR="00EE5460">
      <w:rPr>
        <w:noProof/>
      </w:rPr>
      <w:t>1</w:t>
    </w:r>
    <w:r>
      <w:fldChar w:fldCharType="end"/>
    </w:r>
  </w:p>
  <w:p w14:paraId="6D05A805" w14:textId="77777777" w:rsidR="002A5149" w:rsidRDefault="002A51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7612C19" w14:textId="77777777" w:rsidR="002A5149" w:rsidRDefault="002A5149" w:rsidP="00661DFE">
      <w:pPr>
        <w:spacing w:after="0" w:line="240" w:lineRule="auto"/>
      </w:pPr>
      <w:r>
        <w:separator/>
      </w:r>
    </w:p>
  </w:footnote>
  <w:footnote w:type="continuationSeparator" w:id="0">
    <w:p w14:paraId="27D34244" w14:textId="77777777" w:rsidR="002A5149" w:rsidRDefault="002A5149" w:rsidP="00661DFE">
      <w:pPr>
        <w:spacing w:after="0" w:line="240" w:lineRule="auto"/>
      </w:pPr>
      <w:r>
        <w:continuationSeparator/>
      </w:r>
    </w:p>
  </w:footnote>
  <w:footnote w:id="1">
    <w:p w14:paraId="476991C3" w14:textId="77777777" w:rsidR="002A5149" w:rsidRPr="00C773C6" w:rsidRDefault="002A5149" w:rsidP="0062738A">
      <w:pPr>
        <w:pStyle w:val="FootnoteText"/>
      </w:pPr>
      <w:r w:rsidRPr="00C773C6">
        <w:rPr>
          <w:rStyle w:val="FootnoteReference"/>
        </w:rPr>
        <w:footnoteRef/>
      </w:r>
      <w:r w:rsidRPr="00C773C6">
        <w:t xml:space="preserve"> </w:t>
      </w:r>
      <w:r>
        <w:t>Attendance information is not collected as part of the Censuses for the Department for Education</w:t>
      </w:r>
      <w:r w:rsidRPr="00D300A5">
        <w:t xml:space="preserve"> </w:t>
      </w:r>
      <w:r>
        <w:t xml:space="preserve">for the following pupils / children - those aged under 4 years in Maintained schools and those in Alternative Provision and Early Years Settings. This footnote can be removed where Local Authorities collect such attendance information for their own specific purposes.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singleLevel"/>
    <w:tmpl w:val="3F589C22"/>
    <w:lvl w:ilvl="0">
      <w:numFmt w:val="bullet"/>
      <w:pStyle w:val="BCSBulletparagraph"/>
      <w:lvlText w:val="*"/>
      <w:lvlJc w:val="left"/>
      <w:pPr>
        <w:widowControl w:val="0"/>
        <w:autoSpaceDE w:val="0"/>
        <w:autoSpaceDN w:val="0"/>
        <w:adjustRightInd w:val="0"/>
      </w:pPr>
      <w:rPr>
        <w:rFonts w:ascii="Arial" w:hAnsi="Arial" w:cs="Arial"/>
        <w:sz w:val="24"/>
        <w:szCs w:val="24"/>
      </w:rPr>
    </w:lvl>
  </w:abstractNum>
  <w:abstractNum w:abstractNumId="1">
    <w:nsid w:val="00000004"/>
    <w:multiLevelType w:val="hybridMultilevel"/>
    <w:tmpl w:val="8482D932"/>
    <w:lvl w:ilvl="0" w:tplc="FFFFFFFF">
      <w:start w:val="1"/>
      <w:numFmt w:val="bullet"/>
      <w:pStyle w:val="tabs"/>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nsid w:val="0373744E"/>
    <w:multiLevelType w:val="hybridMultilevel"/>
    <w:tmpl w:val="5C10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E0CFF"/>
    <w:multiLevelType w:val="hybridMultilevel"/>
    <w:tmpl w:val="9678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84BF2"/>
    <w:multiLevelType w:val="hybridMultilevel"/>
    <w:tmpl w:val="984E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6B4ED0"/>
    <w:multiLevelType w:val="hybridMultilevel"/>
    <w:tmpl w:val="7E9A5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7821C7"/>
    <w:multiLevelType w:val="hybridMultilevel"/>
    <w:tmpl w:val="2A90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38086D"/>
    <w:multiLevelType w:val="hybridMultilevel"/>
    <w:tmpl w:val="D484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846657"/>
    <w:multiLevelType w:val="hybridMultilevel"/>
    <w:tmpl w:val="EB3C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86911"/>
    <w:multiLevelType w:val="hybridMultilevel"/>
    <w:tmpl w:val="6B3EA8C4"/>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CA66E1"/>
    <w:multiLevelType w:val="hybridMultilevel"/>
    <w:tmpl w:val="B5D8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11726"/>
    <w:multiLevelType w:val="hybridMultilevel"/>
    <w:tmpl w:val="745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3130921"/>
    <w:multiLevelType w:val="hybridMultilevel"/>
    <w:tmpl w:val="41BE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251992"/>
    <w:multiLevelType w:val="multilevel"/>
    <w:tmpl w:val="04F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7"/>
  </w:num>
  <w:num w:numId="4">
    <w:abstractNumId w:val="1"/>
  </w:num>
  <w:num w:numId="5">
    <w:abstractNumId w:val="2"/>
  </w:num>
  <w:num w:numId="6">
    <w:abstractNumId w:val="4"/>
  </w:num>
  <w:num w:numId="7">
    <w:abstractNumId w:val="0"/>
    <w:lvlOverride w:ilvl="0">
      <w:lvl w:ilvl="0">
        <w:start w:val="1"/>
        <w:numFmt w:val="bullet"/>
        <w:pStyle w:val="BCSBulletparagraph"/>
        <w:lvlText w:val=""/>
        <w:lvlJc w:val="left"/>
        <w:pPr>
          <w:widowControl w:val="0"/>
          <w:tabs>
            <w:tab w:val="num" w:pos="1440"/>
          </w:tabs>
          <w:autoSpaceDE w:val="0"/>
          <w:autoSpaceDN w:val="0"/>
          <w:adjustRightInd w:val="0"/>
          <w:ind w:left="1440" w:hanging="720"/>
        </w:pPr>
        <w:rPr>
          <w:rFonts w:ascii="Symbol" w:hAnsi="Symbol" w:cs="Symbol"/>
          <w:sz w:val="24"/>
          <w:szCs w:val="24"/>
        </w:rPr>
      </w:lvl>
    </w:lvlOverride>
  </w:num>
  <w:num w:numId="8">
    <w:abstractNumId w:val="16"/>
  </w:num>
  <w:num w:numId="9">
    <w:abstractNumId w:val="3"/>
  </w:num>
  <w:num w:numId="10">
    <w:abstractNumId w:val="6"/>
  </w:num>
  <w:num w:numId="11">
    <w:abstractNumId w:val="13"/>
  </w:num>
  <w:num w:numId="12">
    <w:abstractNumId w:val="12"/>
  </w:num>
  <w:num w:numId="13">
    <w:abstractNumId w:val="9"/>
  </w:num>
  <w:num w:numId="14">
    <w:abstractNumId w:val="14"/>
  </w:num>
  <w:num w:numId="15">
    <w:abstractNumId w:val="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FE"/>
    <w:rsid w:val="000D2340"/>
    <w:rsid w:val="001A136C"/>
    <w:rsid w:val="002A5149"/>
    <w:rsid w:val="0030488E"/>
    <w:rsid w:val="005A632A"/>
    <w:rsid w:val="0062738A"/>
    <w:rsid w:val="006448F6"/>
    <w:rsid w:val="00661DFE"/>
    <w:rsid w:val="00716EFA"/>
    <w:rsid w:val="00790D84"/>
    <w:rsid w:val="00877CEC"/>
    <w:rsid w:val="009469C2"/>
    <w:rsid w:val="009474E4"/>
    <w:rsid w:val="009F37D0"/>
    <w:rsid w:val="00AF565C"/>
    <w:rsid w:val="00B4178F"/>
    <w:rsid w:val="00CC63AD"/>
    <w:rsid w:val="00DA4654"/>
    <w:rsid w:val="00DE134D"/>
    <w:rsid w:val="00E17031"/>
    <w:rsid w:val="00E651F4"/>
    <w:rsid w:val="00EB1D1E"/>
    <w:rsid w:val="00EE5460"/>
    <w:rsid w:val="00FA46FC"/>
    <w:rsid w:val="00FC41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A60F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6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61D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DFE"/>
    <w:rPr>
      <w:rFonts w:ascii="Tahoma" w:hAnsi="Tahoma" w:cs="Tahoma"/>
      <w:sz w:val="16"/>
      <w:szCs w:val="16"/>
    </w:rPr>
  </w:style>
  <w:style w:type="paragraph" w:styleId="Header">
    <w:name w:val="header"/>
    <w:basedOn w:val="Normal"/>
    <w:link w:val="HeaderChar"/>
    <w:uiPriority w:val="99"/>
    <w:semiHidden/>
    <w:unhideWhenUsed/>
    <w:rsid w:val="00661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1DFE"/>
  </w:style>
  <w:style w:type="paragraph" w:styleId="Footer">
    <w:name w:val="footer"/>
    <w:basedOn w:val="Normal"/>
    <w:link w:val="FooterChar"/>
    <w:uiPriority w:val="99"/>
    <w:unhideWhenUsed/>
    <w:rsid w:val="0066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DFE"/>
  </w:style>
  <w:style w:type="paragraph" w:styleId="ListParagraph">
    <w:name w:val="List Paragraph"/>
    <w:basedOn w:val="Normal"/>
    <w:uiPriority w:val="34"/>
    <w:qFormat/>
    <w:rsid w:val="00661DFE"/>
    <w:pPr>
      <w:ind w:left="720"/>
      <w:contextualSpacing/>
    </w:pPr>
  </w:style>
  <w:style w:type="paragraph" w:customStyle="1" w:styleId="subb">
    <w:name w:val="subb"/>
    <w:basedOn w:val="Normal"/>
    <w:rsid w:val="00FA46FC"/>
    <w:pPr>
      <w:widowControl w:val="0"/>
      <w:autoSpaceDE w:val="0"/>
      <w:autoSpaceDN w:val="0"/>
      <w:adjustRightInd w:val="0"/>
      <w:spacing w:after="0" w:line="240" w:lineRule="auto"/>
    </w:pPr>
    <w:rPr>
      <w:rFonts w:ascii="Arial" w:eastAsia="Times New Roman" w:hAnsi="Arial" w:cs="Arial"/>
      <w:color w:val="C39323"/>
      <w:spacing w:val="-24"/>
      <w:sz w:val="48"/>
      <w:szCs w:val="48"/>
      <w:lang w:eastAsia="en-GB"/>
    </w:rPr>
  </w:style>
  <w:style w:type="character" w:styleId="Strong">
    <w:name w:val="Strong"/>
    <w:qFormat/>
    <w:rsid w:val="00FA46FC"/>
    <w:rPr>
      <w:b/>
      <w:bCs/>
    </w:rPr>
  </w:style>
  <w:style w:type="paragraph" w:customStyle="1" w:styleId="body">
    <w:name w:val="body"/>
    <w:basedOn w:val="Normal"/>
    <w:rsid w:val="00FA46FC"/>
    <w:pPr>
      <w:widowControl w:val="0"/>
      <w:autoSpaceDE w:val="0"/>
      <w:autoSpaceDN w:val="0"/>
      <w:adjustRightInd w:val="0"/>
      <w:spacing w:after="0" w:line="240" w:lineRule="exact"/>
    </w:pPr>
    <w:rPr>
      <w:rFonts w:ascii="L Frutiger Light" w:eastAsia="Times New Roman" w:hAnsi="L Frutiger Light" w:cs="L Frutiger Light"/>
      <w:color w:val="003366"/>
      <w:sz w:val="20"/>
      <w:szCs w:val="20"/>
      <w:lang w:eastAsia="en-GB"/>
    </w:rPr>
  </w:style>
  <w:style w:type="character" w:customStyle="1" w:styleId="DeltaViewInsertion">
    <w:name w:val="DeltaView Insertion"/>
    <w:rsid w:val="00FA46FC"/>
    <w:rPr>
      <w:color w:val="0000FF"/>
      <w:u w:val="single"/>
    </w:rPr>
  </w:style>
  <w:style w:type="character" w:customStyle="1" w:styleId="DeltaViewDeletion">
    <w:name w:val="DeltaView Deletion"/>
    <w:rsid w:val="00FA46FC"/>
    <w:rPr>
      <w:strike/>
      <w:color w:val="FF0000"/>
    </w:rPr>
  </w:style>
  <w:style w:type="character" w:styleId="Hyperlink">
    <w:name w:val="Hyperlink"/>
    <w:rsid w:val="00FA46FC"/>
    <w:rPr>
      <w:rFonts w:ascii="Times" w:hAnsi="Times" w:cs="Times"/>
      <w:color w:val="0000FF"/>
      <w:sz w:val="24"/>
      <w:szCs w:val="24"/>
      <w:u w:val="single"/>
      <w:lang w:val="en-GB"/>
    </w:rPr>
  </w:style>
  <w:style w:type="paragraph" w:customStyle="1" w:styleId="subsub">
    <w:name w:val="sub sub"/>
    <w:basedOn w:val="Normal"/>
    <w:rsid w:val="00FA46FC"/>
    <w:pPr>
      <w:widowControl w:val="0"/>
      <w:autoSpaceDE w:val="0"/>
      <w:autoSpaceDN w:val="0"/>
      <w:adjustRightInd w:val="0"/>
      <w:spacing w:before="57" w:after="0" w:line="280" w:lineRule="atLeast"/>
    </w:pPr>
    <w:rPr>
      <w:rFonts w:ascii="R Frutiger Roman" w:eastAsia="Times New Roman" w:hAnsi="R Frutiger Roman" w:cs="R Frutiger Roman"/>
      <w:color w:val="C3901D"/>
      <w:spacing w:val="-14"/>
      <w:sz w:val="28"/>
      <w:szCs w:val="28"/>
      <w:lang w:val="en-US" w:eastAsia="en-GB"/>
    </w:rPr>
  </w:style>
  <w:style w:type="paragraph" w:customStyle="1" w:styleId="tabs">
    <w:name w:val="tabs"/>
    <w:basedOn w:val="Normal"/>
    <w:rsid w:val="00FA46FC"/>
    <w:pPr>
      <w:numPr>
        <w:numId w:val="4"/>
      </w:numPr>
      <w:spacing w:after="0" w:line="240" w:lineRule="auto"/>
    </w:pPr>
    <w:rPr>
      <w:rFonts w:ascii="Arial" w:eastAsia="Times New Roman" w:hAnsi="Arial" w:cs="Arial"/>
      <w:sz w:val="20"/>
      <w:szCs w:val="20"/>
      <w:lang w:eastAsia="en-GB"/>
    </w:rPr>
  </w:style>
  <w:style w:type="paragraph" w:customStyle="1" w:styleId="BCSParagraph">
    <w:name w:val="| BCS | Paragraph"/>
    <w:rsid w:val="00FA46FC"/>
    <w:pPr>
      <w:widowControl w:val="0"/>
      <w:autoSpaceDE w:val="0"/>
      <w:autoSpaceDN w:val="0"/>
      <w:adjustRightInd w:val="0"/>
      <w:spacing w:after="240" w:line="300" w:lineRule="exact"/>
    </w:pPr>
    <w:rPr>
      <w:rFonts w:ascii="Arial" w:eastAsia="Times New Roman" w:hAnsi="Arial" w:cs="Arial"/>
      <w:color w:val="000000"/>
      <w:sz w:val="24"/>
      <w:szCs w:val="24"/>
      <w:lang w:eastAsia="en-GB"/>
    </w:rPr>
  </w:style>
  <w:style w:type="paragraph" w:customStyle="1" w:styleId="BCSTinytext">
    <w:name w:val="| BCS | Tiny text"/>
    <w:rsid w:val="00FA46FC"/>
    <w:pPr>
      <w:widowControl w:val="0"/>
      <w:autoSpaceDE w:val="0"/>
      <w:autoSpaceDN w:val="0"/>
      <w:adjustRightInd w:val="0"/>
      <w:spacing w:before="40" w:after="40" w:line="245" w:lineRule="exact"/>
    </w:pPr>
    <w:rPr>
      <w:rFonts w:ascii="Arial" w:eastAsia="Times New Roman" w:hAnsi="Arial" w:cs="Arial"/>
      <w:color w:val="000000"/>
      <w:sz w:val="18"/>
      <w:szCs w:val="18"/>
      <w:lang w:eastAsia="en-GB"/>
    </w:rPr>
  </w:style>
  <w:style w:type="paragraph" w:customStyle="1" w:styleId="BCSBulletparagraph">
    <w:name w:val="| BCS | Bullet paragraph"/>
    <w:basedOn w:val="Normal"/>
    <w:rsid w:val="00FA46FC"/>
    <w:pPr>
      <w:numPr>
        <w:numId w:val="7"/>
      </w:numPr>
      <w:tabs>
        <w:tab w:val="left" w:pos="720"/>
        <w:tab w:val="left" w:pos="1077"/>
      </w:tabs>
      <w:spacing w:after="40" w:line="300" w:lineRule="exact"/>
      <w:ind w:left="1077" w:hanging="357"/>
    </w:pPr>
    <w:rPr>
      <w:rFonts w:ascii="Arial" w:eastAsia="Times New Roman" w:hAnsi="Arial" w:cs="Arial"/>
      <w:sz w:val="24"/>
      <w:szCs w:val="24"/>
      <w:lang w:eastAsia="en-GB"/>
    </w:rPr>
  </w:style>
  <w:style w:type="paragraph" w:customStyle="1" w:styleId="Default">
    <w:name w:val="Default"/>
    <w:rsid w:val="00FA46F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2738A"/>
    <w:pPr>
      <w:widowControl w:val="0"/>
      <w:overflowPunct w:val="0"/>
      <w:autoSpaceDE w:val="0"/>
      <w:autoSpaceDN w:val="0"/>
      <w:adjustRightInd w:val="0"/>
      <w:spacing w:after="0" w:line="240" w:lineRule="auto"/>
      <w:textAlignment w:val="baseline"/>
    </w:pPr>
    <w:rPr>
      <w:rFonts w:ascii="Arial" w:eastAsia="Times New Roman" w:hAnsi="Arial"/>
      <w:sz w:val="20"/>
      <w:szCs w:val="20"/>
    </w:rPr>
  </w:style>
  <w:style w:type="character" w:styleId="FootnoteReference">
    <w:name w:val="footnote reference"/>
    <w:semiHidden/>
    <w:rsid w:val="0062738A"/>
    <w:rPr>
      <w:vertAlign w:val="superscript"/>
    </w:rPr>
  </w:style>
  <w:style w:type="character" w:styleId="Emphasis">
    <w:name w:val="Emphasis"/>
    <w:qFormat/>
    <w:rsid w:val="0062738A"/>
    <w:rPr>
      <w:i/>
      <w:iCs/>
    </w:rPr>
  </w:style>
  <w:style w:type="character" w:styleId="FollowedHyperlink">
    <w:name w:val="FollowedHyperlink"/>
    <w:basedOn w:val="DefaultParagraphFont"/>
    <w:uiPriority w:val="99"/>
    <w:semiHidden/>
    <w:unhideWhenUsed/>
    <w:rsid w:val="000D2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s://ico.org.uk/for-organisations/" TargetMode="External"/><Relationship Id="rId20" Type="http://schemas.openxmlformats.org/officeDocument/2006/relationships/hyperlink" Target="http://www.education.gov.uk" TargetMode="External"/><Relationship Id="rId21" Type="http://schemas.openxmlformats.org/officeDocument/2006/relationships/hyperlink" Target="http://www.education.gov.uk/help/contactus"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abinetoffice.gov.uk/spf" TargetMode="External"/><Relationship Id="rId11" Type="http://schemas.openxmlformats.org/officeDocument/2006/relationships/hyperlink" Target="http://www.legislation.gov.uk/ukpga/1998/29/section/7" TargetMode="External"/><Relationship Id="rId12" Type="http://schemas.openxmlformats.org/officeDocument/2006/relationships/hyperlink" Target="http://www.education.gov.uk/researchandstatistics/datatdatam/b00212337/datause" TargetMode="External"/><Relationship Id="rId13" Type="http://schemas.openxmlformats.org/officeDocument/2006/relationships/hyperlink" Target="http://www.education.gov.uk" TargetMode="External"/><Relationship Id="rId14" Type="http://schemas.openxmlformats.org/officeDocument/2006/relationships/hyperlink" Target="mailto:info@education.gsi.gov.uk%20" TargetMode="External"/><Relationship Id="rId15" Type="http://schemas.openxmlformats.org/officeDocument/2006/relationships/hyperlink" Target="http://www.education.gov.uk/schools/adminandfinance/schooladmin/a0077963/what-the-department-does-with-school-workforce-data" TargetMode="External"/><Relationship Id="rId16" Type="http://schemas.openxmlformats.org/officeDocument/2006/relationships/hyperlink" Target="http://www.education.gov.uk" TargetMode="External"/><Relationship Id="rId17" Type="http://schemas.openxmlformats.org/officeDocument/2006/relationships/hyperlink" Target="mailto:info@education.gsi.gov.uk%20" TargetMode="External"/><Relationship Id="rId18" Type="http://schemas.openxmlformats.org/officeDocument/2006/relationships/hyperlink" Target="https://www.cornwall.gov.uk/council-and-democracy/data-protection-and-freedom-of-information/" TargetMode="External"/><Relationship Id="rId19" Type="http://schemas.openxmlformats.org/officeDocument/2006/relationships/hyperlink" Target="http://www.education.gov.uk/researchandstatistics/datatdatam/b00212337/dataus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ebarchive.nationalarchives.gov.uk/20110130111510/http:/schools.becta.org.uk/index.php?section=lv&amp;catcode=ss_lv_mis_im03&amp;rid=14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3956</Words>
  <Characters>22552</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cp:lastModifiedBy>St Marys C of E Primary School</cp:lastModifiedBy>
  <cp:revision>3</cp:revision>
  <cp:lastPrinted>2013-04-25T17:02:00Z</cp:lastPrinted>
  <dcterms:created xsi:type="dcterms:W3CDTF">2015-07-17T12:22:00Z</dcterms:created>
  <dcterms:modified xsi:type="dcterms:W3CDTF">2015-07-19T14:42:00Z</dcterms:modified>
</cp:coreProperties>
</file>